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08E51" w14:textId="77777777" w:rsidR="005E66F9" w:rsidRPr="00977DE1" w:rsidRDefault="005E66F9" w:rsidP="005E66F9">
      <w:pPr>
        <w:pStyle w:val="Titel"/>
        <w:rPr>
          <w:rFonts w:asciiTheme="minorHAnsi" w:hAnsiTheme="minorHAnsi"/>
          <w:b/>
          <w:sz w:val="24"/>
          <w:szCs w:val="24"/>
        </w:rPr>
      </w:pPr>
    </w:p>
    <w:p w14:paraId="5FC08F38" w14:textId="77777777" w:rsidR="005E66F9" w:rsidRPr="00977DE1" w:rsidRDefault="005E66F9" w:rsidP="005E66F9">
      <w:pPr>
        <w:pStyle w:val="Titel"/>
        <w:jc w:val="left"/>
        <w:rPr>
          <w:rFonts w:asciiTheme="minorHAnsi" w:hAnsiTheme="minorHAnsi"/>
          <w:b/>
          <w:sz w:val="24"/>
          <w:szCs w:val="24"/>
        </w:rPr>
      </w:pPr>
      <w:r w:rsidRPr="00977DE1">
        <w:rPr>
          <w:rFonts w:asciiTheme="minorHAnsi" w:hAnsiTheme="minorHAnsi"/>
          <w:noProof/>
          <w:sz w:val="24"/>
          <w:szCs w:val="24"/>
          <w:lang w:val="de-CH" w:eastAsia="de-CH"/>
        </w:rPr>
        <w:drawing>
          <wp:anchor distT="0" distB="0" distL="114300" distR="114300" simplePos="0" relativeHeight="251659264" behindDoc="0" locked="0" layoutInCell="1" allowOverlap="1" wp14:anchorId="63B9F028" wp14:editId="6F3F0E36">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anchor>
        </w:drawing>
      </w:r>
      <w:r w:rsidRPr="00977DE1">
        <w:rPr>
          <w:rFonts w:asciiTheme="minorHAnsi" w:hAnsiTheme="minorHAnsi"/>
          <w:b/>
          <w:sz w:val="24"/>
          <w:szCs w:val="24"/>
        </w:rPr>
        <w:br w:type="textWrapping" w:clear="all"/>
      </w:r>
    </w:p>
    <w:p w14:paraId="7943305B" w14:textId="77777777" w:rsidR="005E66F9" w:rsidRPr="00977DE1" w:rsidRDefault="005E66F9" w:rsidP="005E66F9">
      <w:pPr>
        <w:pStyle w:val="Titel"/>
        <w:rPr>
          <w:rFonts w:asciiTheme="minorHAnsi" w:hAnsiTheme="minorHAnsi"/>
          <w:b/>
          <w:sz w:val="24"/>
          <w:szCs w:val="24"/>
        </w:rPr>
      </w:pPr>
    </w:p>
    <w:p w14:paraId="21A30B2C" w14:textId="77777777" w:rsidR="005E66F9" w:rsidRPr="00231AF6" w:rsidRDefault="005E66F9" w:rsidP="005E66F9">
      <w:pPr>
        <w:pStyle w:val="Titel"/>
        <w:rPr>
          <w:rFonts w:asciiTheme="minorHAnsi" w:hAnsiTheme="minorHAnsi"/>
          <w:b/>
          <w:color w:val="5B9BD5" w:themeColor="accent1"/>
          <w:sz w:val="40"/>
          <w:szCs w:val="40"/>
        </w:rPr>
      </w:pPr>
      <w:r w:rsidRPr="00231AF6">
        <w:rPr>
          <w:rFonts w:asciiTheme="minorHAnsi" w:hAnsiTheme="minorHAnsi"/>
          <w:b/>
          <w:color w:val="5B9BD5" w:themeColor="accent1"/>
          <w:sz w:val="40"/>
          <w:szCs w:val="40"/>
        </w:rPr>
        <w:t xml:space="preserve">RENEWAL APPLICATION FOR NURSE </w:t>
      </w:r>
    </w:p>
    <w:p w14:paraId="06F0510F" w14:textId="77777777" w:rsidR="005E66F9" w:rsidRPr="00231AF6" w:rsidRDefault="005E66F9" w:rsidP="005E66F9">
      <w:pPr>
        <w:pStyle w:val="Titel"/>
        <w:rPr>
          <w:rFonts w:asciiTheme="minorHAnsi" w:hAnsiTheme="minorHAnsi"/>
          <w:b/>
          <w:color w:val="5B9BD5" w:themeColor="accent1"/>
          <w:sz w:val="40"/>
          <w:szCs w:val="40"/>
        </w:rPr>
      </w:pPr>
      <w:r w:rsidRPr="00231AF6">
        <w:rPr>
          <w:rFonts w:asciiTheme="minorHAnsi" w:hAnsiTheme="minorHAnsi"/>
          <w:b/>
          <w:color w:val="5B9BD5" w:themeColor="accent1"/>
          <w:sz w:val="40"/>
          <w:szCs w:val="40"/>
        </w:rPr>
        <w:t>ANESTHESIA PROGRAMS</w:t>
      </w:r>
    </w:p>
    <w:p w14:paraId="4C625728" w14:textId="77777777" w:rsidR="005E66F9" w:rsidRPr="00231AF6" w:rsidRDefault="005E66F9" w:rsidP="005E66F9">
      <w:pPr>
        <w:pStyle w:val="Titel"/>
        <w:rPr>
          <w:rFonts w:asciiTheme="minorHAnsi" w:hAnsiTheme="minorHAnsi"/>
          <w:b/>
          <w:color w:val="5B9BD5" w:themeColor="accent1"/>
          <w:sz w:val="40"/>
          <w:szCs w:val="40"/>
          <w:u w:val="single"/>
        </w:rPr>
      </w:pPr>
    </w:p>
    <w:p w14:paraId="73B687E6" w14:textId="77777777" w:rsidR="005E66F9" w:rsidRPr="00231AF6" w:rsidRDefault="005E66F9" w:rsidP="005E66F9">
      <w:pPr>
        <w:pStyle w:val="Titel"/>
        <w:rPr>
          <w:rFonts w:asciiTheme="minorHAnsi" w:hAnsiTheme="minorHAnsi"/>
          <w:b/>
          <w:color w:val="5B9BD5" w:themeColor="accent1"/>
          <w:sz w:val="40"/>
          <w:szCs w:val="40"/>
          <w:u w:val="single"/>
        </w:rPr>
      </w:pPr>
      <w:r w:rsidRPr="00231AF6">
        <w:rPr>
          <w:rFonts w:asciiTheme="minorHAnsi" w:hAnsiTheme="minorHAnsi"/>
          <w:b/>
          <w:color w:val="5B9BD5" w:themeColor="accent1"/>
          <w:sz w:val="40"/>
          <w:szCs w:val="40"/>
          <w:u w:val="single"/>
        </w:rPr>
        <w:t>LEVEL #3 - IFNA Accreditation</w:t>
      </w:r>
    </w:p>
    <w:p w14:paraId="3C8871C0" w14:textId="77777777" w:rsidR="007B7A5B" w:rsidRPr="00231AF6" w:rsidRDefault="007B7A5B" w:rsidP="005E66F9">
      <w:pPr>
        <w:pStyle w:val="Titel"/>
        <w:rPr>
          <w:rFonts w:asciiTheme="minorHAnsi" w:hAnsiTheme="minorHAnsi"/>
          <w:b/>
          <w:color w:val="5B9BD5" w:themeColor="accent1"/>
          <w:sz w:val="40"/>
          <w:szCs w:val="40"/>
          <w:u w:val="single"/>
        </w:rPr>
      </w:pPr>
    </w:p>
    <w:p w14:paraId="35DA8C04" w14:textId="77777777" w:rsidR="007B7A5B" w:rsidRDefault="007B7A5B" w:rsidP="007B7A5B">
      <w:r>
        <w:rPr>
          <w:rFonts w:ascii="Calibri" w:hAnsi="Calibri"/>
          <w:color w:val="1F497D"/>
          <w:sz w:val="22"/>
          <w:szCs w:val="22"/>
        </w:rPr>
        <w:t xml:space="preserve">  </w:t>
      </w:r>
    </w:p>
    <w:p w14:paraId="01042453" w14:textId="0BE36D72" w:rsidR="007B7A5B" w:rsidRPr="00BC7058" w:rsidRDefault="00BC7058" w:rsidP="00BC7058">
      <w:r>
        <w:rPr>
          <w:rFonts w:ascii="Calibri" w:hAnsi="Calibri"/>
          <w:color w:val="1F497D"/>
          <w:sz w:val="22"/>
          <w:szCs w:val="22"/>
        </w:rPr>
        <w:t> </w:t>
      </w:r>
      <w:bookmarkStart w:id="0" w:name="_GoBack"/>
      <w:bookmarkEnd w:id="0"/>
    </w:p>
    <w:p w14:paraId="53696767" w14:textId="77777777" w:rsidR="005E66F9" w:rsidRPr="00977DE1" w:rsidRDefault="005E66F9" w:rsidP="005E66F9">
      <w:pPr>
        <w:pStyle w:val="Titel"/>
        <w:rPr>
          <w:rFonts w:asciiTheme="minorHAnsi" w:hAnsiTheme="minorHAnsi"/>
          <w:sz w:val="40"/>
          <w:szCs w:val="40"/>
        </w:rPr>
      </w:pPr>
    </w:p>
    <w:p w14:paraId="0DB0B310" w14:textId="77777777" w:rsidR="005E66F9" w:rsidRPr="00977DE1" w:rsidRDefault="005E66F9" w:rsidP="005E66F9">
      <w:pPr>
        <w:jc w:val="center"/>
        <w:rPr>
          <w:rFonts w:asciiTheme="minorHAnsi" w:hAnsiTheme="minorHAnsi"/>
          <w:b/>
          <w:sz w:val="24"/>
          <w:szCs w:val="24"/>
        </w:rPr>
      </w:pPr>
    </w:p>
    <w:p w14:paraId="4ED21BB8" w14:textId="77777777" w:rsidR="005E66F9" w:rsidRDefault="005E66F9" w:rsidP="005E66F9">
      <w:pPr>
        <w:autoSpaceDE w:val="0"/>
        <w:autoSpaceDN w:val="0"/>
        <w:adjustRightInd w:val="0"/>
        <w:rPr>
          <w:rFonts w:asciiTheme="minorHAnsi" w:hAnsiTheme="minorHAnsi" w:cs="Arial"/>
          <w:sz w:val="24"/>
          <w:szCs w:val="24"/>
        </w:rPr>
      </w:pPr>
    </w:p>
    <w:p w14:paraId="6D7E3071" w14:textId="77777777" w:rsidR="005E66F9" w:rsidRDefault="005E66F9" w:rsidP="005E66F9">
      <w:pPr>
        <w:autoSpaceDE w:val="0"/>
        <w:autoSpaceDN w:val="0"/>
        <w:adjustRightInd w:val="0"/>
        <w:rPr>
          <w:rFonts w:asciiTheme="minorHAnsi" w:hAnsiTheme="minorHAnsi" w:cs="Arial"/>
          <w:sz w:val="24"/>
          <w:szCs w:val="24"/>
        </w:rPr>
      </w:pPr>
    </w:p>
    <w:p w14:paraId="1D154DA6" w14:textId="77777777" w:rsidR="005E66F9" w:rsidRDefault="005E66F9" w:rsidP="005E66F9">
      <w:pPr>
        <w:autoSpaceDE w:val="0"/>
        <w:autoSpaceDN w:val="0"/>
        <w:adjustRightInd w:val="0"/>
        <w:rPr>
          <w:rFonts w:asciiTheme="minorHAnsi" w:hAnsiTheme="minorHAnsi" w:cs="Arial"/>
          <w:sz w:val="24"/>
          <w:szCs w:val="24"/>
        </w:rPr>
      </w:pPr>
    </w:p>
    <w:p w14:paraId="555090AD" w14:textId="77777777" w:rsidR="005E66F9" w:rsidRDefault="005E66F9" w:rsidP="005E66F9">
      <w:pPr>
        <w:autoSpaceDE w:val="0"/>
        <w:autoSpaceDN w:val="0"/>
        <w:adjustRightInd w:val="0"/>
        <w:rPr>
          <w:rFonts w:asciiTheme="minorHAnsi" w:hAnsiTheme="minorHAnsi" w:cs="Arial"/>
          <w:sz w:val="24"/>
          <w:szCs w:val="24"/>
        </w:rPr>
      </w:pPr>
    </w:p>
    <w:p w14:paraId="0ECB1F9B" w14:textId="77777777" w:rsidR="005E66F9" w:rsidRDefault="005E66F9" w:rsidP="005E66F9">
      <w:pPr>
        <w:autoSpaceDE w:val="0"/>
        <w:autoSpaceDN w:val="0"/>
        <w:adjustRightInd w:val="0"/>
        <w:rPr>
          <w:rFonts w:asciiTheme="minorHAnsi" w:hAnsiTheme="minorHAnsi" w:cs="Arial"/>
          <w:sz w:val="24"/>
          <w:szCs w:val="24"/>
        </w:rPr>
      </w:pPr>
    </w:p>
    <w:p w14:paraId="21884039" w14:textId="77777777" w:rsidR="005E66F9" w:rsidRDefault="005E66F9" w:rsidP="005E66F9">
      <w:pPr>
        <w:autoSpaceDE w:val="0"/>
        <w:autoSpaceDN w:val="0"/>
        <w:adjustRightInd w:val="0"/>
        <w:rPr>
          <w:rFonts w:asciiTheme="minorHAnsi" w:hAnsiTheme="minorHAnsi" w:cs="Arial"/>
          <w:sz w:val="24"/>
          <w:szCs w:val="24"/>
        </w:rPr>
      </w:pPr>
    </w:p>
    <w:p w14:paraId="0314860E" w14:textId="77777777" w:rsidR="005E66F9" w:rsidRDefault="005E66F9" w:rsidP="005E66F9">
      <w:pPr>
        <w:autoSpaceDE w:val="0"/>
        <w:autoSpaceDN w:val="0"/>
        <w:adjustRightInd w:val="0"/>
        <w:rPr>
          <w:rFonts w:asciiTheme="minorHAnsi" w:hAnsiTheme="minorHAnsi" w:cs="Arial"/>
          <w:sz w:val="24"/>
          <w:szCs w:val="24"/>
        </w:rPr>
      </w:pPr>
    </w:p>
    <w:p w14:paraId="4567752B" w14:textId="77777777" w:rsidR="005E66F9" w:rsidRDefault="005E66F9" w:rsidP="005E66F9">
      <w:pPr>
        <w:autoSpaceDE w:val="0"/>
        <w:autoSpaceDN w:val="0"/>
        <w:adjustRightInd w:val="0"/>
        <w:rPr>
          <w:rFonts w:asciiTheme="minorHAnsi" w:hAnsiTheme="minorHAnsi" w:cs="Arial"/>
          <w:sz w:val="24"/>
          <w:szCs w:val="24"/>
        </w:rPr>
      </w:pPr>
    </w:p>
    <w:p w14:paraId="2D06C14D" w14:textId="77777777" w:rsidR="005E66F9" w:rsidRPr="00CD43C6" w:rsidRDefault="005E66F9" w:rsidP="005E66F9">
      <w:pPr>
        <w:suppressAutoHyphens/>
        <w:spacing w:line="360" w:lineRule="auto"/>
        <w:rPr>
          <w:rFonts w:ascii="Calibri" w:hAnsi="Calibri" w:cs="Arial"/>
          <w:b/>
          <w:bCs/>
          <w:i/>
          <w:sz w:val="22"/>
          <w:szCs w:val="22"/>
        </w:rPr>
      </w:pPr>
    </w:p>
    <w:p w14:paraId="773266CF" w14:textId="77777777" w:rsidR="005E66F9" w:rsidRPr="00CD43C6" w:rsidRDefault="005E66F9" w:rsidP="005E66F9">
      <w:pPr>
        <w:suppressAutoHyphens/>
        <w:spacing w:line="360" w:lineRule="auto"/>
        <w:jc w:val="center"/>
        <w:rPr>
          <w:rFonts w:ascii="Calibri" w:hAnsi="Calibri"/>
          <w:b/>
          <w:i/>
          <w:sz w:val="22"/>
          <w:szCs w:val="22"/>
          <w:lang w:val="en-GB"/>
        </w:rPr>
      </w:pPr>
      <w:r>
        <w:rPr>
          <w:rFonts w:ascii="Calibri" w:hAnsi="Calibri"/>
          <w:b/>
          <w:i/>
          <w:sz w:val="22"/>
          <w:szCs w:val="22"/>
          <w:lang w:val="en-GB"/>
        </w:rPr>
        <w:t>Effective:  August 2016</w:t>
      </w:r>
    </w:p>
    <w:p w14:paraId="639F0A1C" w14:textId="77777777" w:rsidR="005E66F9" w:rsidRDefault="005E66F9" w:rsidP="005E66F9">
      <w:pPr>
        <w:suppressAutoHyphens/>
        <w:spacing w:line="360" w:lineRule="auto"/>
        <w:jc w:val="center"/>
        <w:rPr>
          <w:rFonts w:ascii="Calibri" w:hAnsi="Calibri"/>
          <w:b/>
          <w:sz w:val="22"/>
          <w:szCs w:val="22"/>
          <w:lang w:val="en-GB"/>
        </w:rPr>
      </w:pPr>
    </w:p>
    <w:p w14:paraId="6753B833" w14:textId="77777777" w:rsidR="005E66F9" w:rsidRPr="00CD43C6" w:rsidRDefault="005E66F9" w:rsidP="005E66F9">
      <w:pPr>
        <w:suppressAutoHyphens/>
        <w:spacing w:line="360" w:lineRule="auto"/>
        <w:jc w:val="center"/>
        <w:rPr>
          <w:rFonts w:ascii="Calibri" w:hAnsi="Calibri"/>
          <w:b/>
          <w:sz w:val="22"/>
          <w:szCs w:val="22"/>
          <w:lang w:val="en-GB"/>
        </w:rPr>
      </w:pPr>
      <w:r w:rsidRPr="00CD43C6">
        <w:rPr>
          <w:rFonts w:ascii="Calibri" w:hAnsi="Calibri"/>
          <w:b/>
          <w:sz w:val="22"/>
          <w:szCs w:val="22"/>
          <w:lang w:val="en-GB"/>
        </w:rPr>
        <w:t>All rights reserved</w:t>
      </w:r>
    </w:p>
    <w:p w14:paraId="11CE692D" w14:textId="77777777" w:rsidR="005E66F9" w:rsidRPr="00CD43C6" w:rsidRDefault="005E66F9" w:rsidP="005E66F9">
      <w:pPr>
        <w:jc w:val="center"/>
        <w:rPr>
          <w:rFonts w:ascii="Calibri" w:hAnsi="Calibri"/>
          <w:b/>
          <w:sz w:val="22"/>
          <w:szCs w:val="22"/>
          <w:lang w:val="en-GB"/>
        </w:rPr>
      </w:pPr>
      <w:r w:rsidRPr="00CD43C6">
        <w:rPr>
          <w:rFonts w:ascii="Calibri" w:hAnsi="Calibri"/>
          <w:b/>
          <w:sz w:val="22"/>
          <w:szCs w:val="22"/>
          <w:lang w:val="en-GB"/>
        </w:rPr>
        <w:t>© IFNA</w:t>
      </w:r>
    </w:p>
    <w:p w14:paraId="36A5A55C" w14:textId="77777777" w:rsidR="005E66F9" w:rsidRPr="00CD43C6" w:rsidRDefault="005E66F9" w:rsidP="005E66F9">
      <w:pPr>
        <w:suppressAutoHyphens/>
        <w:spacing w:line="240" w:lineRule="atLeast"/>
        <w:rPr>
          <w:rFonts w:ascii="Calibri" w:hAnsi="Calibri"/>
          <w:b/>
          <w:snapToGrid w:val="0"/>
          <w:color w:val="000000"/>
          <w:sz w:val="22"/>
          <w:szCs w:val="22"/>
        </w:rPr>
      </w:pPr>
    </w:p>
    <w:p w14:paraId="0BC5953D" w14:textId="77777777" w:rsidR="005E66F9" w:rsidRDefault="005E66F9" w:rsidP="005E66F9">
      <w:pPr>
        <w:autoSpaceDE w:val="0"/>
        <w:autoSpaceDN w:val="0"/>
        <w:adjustRightInd w:val="0"/>
        <w:jc w:val="center"/>
        <w:rPr>
          <w:rFonts w:asciiTheme="minorHAnsi" w:hAnsiTheme="minorHAnsi" w:cs="Arial"/>
          <w:sz w:val="24"/>
          <w:szCs w:val="24"/>
        </w:rPr>
      </w:pPr>
    </w:p>
    <w:p w14:paraId="35FAFE55" w14:textId="77777777" w:rsidR="005E66F9" w:rsidRDefault="005E66F9" w:rsidP="005E66F9">
      <w:pPr>
        <w:autoSpaceDE w:val="0"/>
        <w:autoSpaceDN w:val="0"/>
        <w:adjustRightInd w:val="0"/>
        <w:rPr>
          <w:rFonts w:asciiTheme="minorHAnsi" w:hAnsiTheme="minorHAnsi" w:cs="Arial"/>
          <w:sz w:val="24"/>
          <w:szCs w:val="24"/>
        </w:rPr>
      </w:pPr>
    </w:p>
    <w:p w14:paraId="78FBCD0E" w14:textId="77777777" w:rsidR="005E66F9" w:rsidRDefault="005E66F9" w:rsidP="005E66F9">
      <w:pPr>
        <w:autoSpaceDE w:val="0"/>
        <w:autoSpaceDN w:val="0"/>
        <w:adjustRightInd w:val="0"/>
        <w:rPr>
          <w:rFonts w:asciiTheme="minorHAnsi" w:hAnsiTheme="minorHAnsi" w:cs="Arial"/>
          <w:sz w:val="24"/>
          <w:szCs w:val="24"/>
        </w:rPr>
      </w:pPr>
    </w:p>
    <w:p w14:paraId="6EF68B8B" w14:textId="77777777" w:rsidR="005E66F9" w:rsidRDefault="005E66F9" w:rsidP="005E66F9">
      <w:pPr>
        <w:autoSpaceDE w:val="0"/>
        <w:autoSpaceDN w:val="0"/>
        <w:adjustRightInd w:val="0"/>
        <w:rPr>
          <w:rFonts w:asciiTheme="minorHAnsi" w:hAnsiTheme="minorHAnsi" w:cs="Arial"/>
          <w:sz w:val="24"/>
          <w:szCs w:val="24"/>
        </w:rPr>
      </w:pPr>
    </w:p>
    <w:p w14:paraId="03543E46" w14:textId="77777777" w:rsidR="005E66F9" w:rsidRDefault="005E66F9" w:rsidP="005E66F9">
      <w:pPr>
        <w:autoSpaceDE w:val="0"/>
        <w:autoSpaceDN w:val="0"/>
        <w:adjustRightInd w:val="0"/>
        <w:rPr>
          <w:rFonts w:asciiTheme="minorHAnsi" w:hAnsiTheme="minorHAnsi" w:cs="Arial"/>
          <w:sz w:val="24"/>
          <w:szCs w:val="24"/>
        </w:rPr>
      </w:pPr>
    </w:p>
    <w:p w14:paraId="51E5B0C3" w14:textId="77777777" w:rsidR="005E66F9" w:rsidRDefault="005E66F9" w:rsidP="005E66F9">
      <w:pPr>
        <w:autoSpaceDE w:val="0"/>
        <w:autoSpaceDN w:val="0"/>
        <w:adjustRightInd w:val="0"/>
        <w:rPr>
          <w:rFonts w:asciiTheme="minorHAnsi" w:hAnsiTheme="minorHAnsi" w:cs="Arial"/>
          <w:sz w:val="24"/>
          <w:szCs w:val="24"/>
        </w:rPr>
      </w:pPr>
    </w:p>
    <w:p w14:paraId="73BAFE8F" w14:textId="77777777" w:rsidR="005E66F9" w:rsidRDefault="005E66F9" w:rsidP="005E66F9">
      <w:pPr>
        <w:autoSpaceDE w:val="0"/>
        <w:autoSpaceDN w:val="0"/>
        <w:adjustRightInd w:val="0"/>
        <w:rPr>
          <w:rFonts w:asciiTheme="minorHAnsi" w:hAnsiTheme="minorHAnsi" w:cs="Arial"/>
          <w:sz w:val="24"/>
          <w:szCs w:val="24"/>
        </w:rPr>
      </w:pPr>
    </w:p>
    <w:p w14:paraId="67C49CFF" w14:textId="77777777" w:rsidR="005E66F9" w:rsidRDefault="005E66F9" w:rsidP="005E66F9">
      <w:pPr>
        <w:autoSpaceDE w:val="0"/>
        <w:autoSpaceDN w:val="0"/>
        <w:adjustRightInd w:val="0"/>
        <w:rPr>
          <w:rFonts w:asciiTheme="minorHAnsi" w:hAnsiTheme="minorHAnsi" w:cs="Arial"/>
          <w:sz w:val="24"/>
          <w:szCs w:val="24"/>
        </w:rPr>
      </w:pPr>
    </w:p>
    <w:p w14:paraId="7CC7D5F3" w14:textId="77777777" w:rsidR="005E66F9" w:rsidRDefault="005E66F9" w:rsidP="005E66F9">
      <w:pPr>
        <w:autoSpaceDE w:val="0"/>
        <w:autoSpaceDN w:val="0"/>
        <w:adjustRightInd w:val="0"/>
        <w:rPr>
          <w:rFonts w:asciiTheme="minorHAnsi" w:hAnsiTheme="minorHAnsi" w:cs="Arial"/>
          <w:sz w:val="24"/>
          <w:szCs w:val="24"/>
        </w:rPr>
      </w:pPr>
    </w:p>
    <w:p w14:paraId="1967BA06" w14:textId="77777777" w:rsidR="005E66F9" w:rsidRDefault="005E66F9" w:rsidP="005E66F9">
      <w:pPr>
        <w:autoSpaceDE w:val="0"/>
        <w:autoSpaceDN w:val="0"/>
        <w:adjustRightInd w:val="0"/>
        <w:rPr>
          <w:rFonts w:asciiTheme="minorHAnsi" w:hAnsiTheme="minorHAnsi" w:cs="Arial"/>
          <w:sz w:val="24"/>
          <w:szCs w:val="24"/>
        </w:rPr>
      </w:pPr>
    </w:p>
    <w:p w14:paraId="3B583DA4" w14:textId="77777777" w:rsidR="005E66F9" w:rsidRDefault="005E66F9" w:rsidP="005E66F9">
      <w:pPr>
        <w:autoSpaceDE w:val="0"/>
        <w:autoSpaceDN w:val="0"/>
        <w:adjustRightInd w:val="0"/>
        <w:rPr>
          <w:rFonts w:asciiTheme="minorHAnsi" w:hAnsiTheme="minorHAnsi" w:cs="Arial"/>
          <w:sz w:val="24"/>
          <w:szCs w:val="24"/>
        </w:rPr>
      </w:pPr>
    </w:p>
    <w:p w14:paraId="43417EAA" w14:textId="77777777" w:rsidR="005E66F9" w:rsidRDefault="005E66F9" w:rsidP="005E66F9">
      <w:pPr>
        <w:autoSpaceDE w:val="0"/>
        <w:autoSpaceDN w:val="0"/>
        <w:adjustRightInd w:val="0"/>
        <w:rPr>
          <w:rFonts w:asciiTheme="minorHAnsi" w:hAnsiTheme="minorHAnsi" w:cs="Arial"/>
          <w:sz w:val="24"/>
          <w:szCs w:val="24"/>
        </w:rPr>
      </w:pPr>
    </w:p>
    <w:p w14:paraId="42A5218A" w14:textId="77777777" w:rsidR="005E66F9" w:rsidRDefault="005E66F9" w:rsidP="005E66F9">
      <w:pPr>
        <w:autoSpaceDE w:val="0"/>
        <w:autoSpaceDN w:val="0"/>
        <w:adjustRightInd w:val="0"/>
        <w:rPr>
          <w:rFonts w:asciiTheme="minorHAnsi" w:hAnsiTheme="minorHAnsi" w:cs="Arial"/>
          <w:sz w:val="24"/>
          <w:szCs w:val="24"/>
        </w:rPr>
      </w:pPr>
    </w:p>
    <w:p w14:paraId="5404868B" w14:textId="77777777" w:rsidR="005E66F9" w:rsidRDefault="005E66F9" w:rsidP="005E66F9">
      <w:pPr>
        <w:autoSpaceDE w:val="0"/>
        <w:autoSpaceDN w:val="0"/>
        <w:adjustRightInd w:val="0"/>
        <w:rPr>
          <w:rFonts w:asciiTheme="minorHAnsi" w:hAnsiTheme="minorHAnsi" w:cs="Arial"/>
          <w:sz w:val="24"/>
          <w:szCs w:val="24"/>
        </w:rPr>
      </w:pPr>
    </w:p>
    <w:p w14:paraId="4CAA736A" w14:textId="77777777" w:rsidR="005E66F9" w:rsidRDefault="005E66F9" w:rsidP="005E66F9">
      <w:pPr>
        <w:tabs>
          <w:tab w:val="left" w:pos="0"/>
        </w:tabs>
        <w:suppressAutoHyphens/>
        <w:spacing w:line="240" w:lineRule="atLeast"/>
        <w:rPr>
          <w:rFonts w:ascii="Calibri" w:hAnsi="Calibri" w:cs="Arial"/>
          <w:b/>
          <w:color w:val="5B9BD5"/>
          <w:sz w:val="22"/>
          <w:szCs w:val="22"/>
        </w:rPr>
      </w:pPr>
    </w:p>
    <w:p w14:paraId="421A7915" w14:textId="77777777" w:rsidR="005E66F9" w:rsidRPr="001C0C48" w:rsidRDefault="005E66F9" w:rsidP="005E66F9">
      <w:pPr>
        <w:tabs>
          <w:tab w:val="left" w:pos="0"/>
        </w:tabs>
        <w:suppressAutoHyphens/>
        <w:spacing w:line="240" w:lineRule="atLeast"/>
        <w:rPr>
          <w:rFonts w:ascii="Calibri" w:hAnsi="Calibri" w:cs="Courier New"/>
          <w:b/>
          <w:color w:val="5B9BD5" w:themeColor="accent1"/>
          <w:sz w:val="22"/>
          <w:szCs w:val="22"/>
        </w:rPr>
      </w:pPr>
      <w:r w:rsidRPr="001C0C48">
        <w:rPr>
          <w:rFonts w:ascii="Calibri" w:hAnsi="Calibri" w:cs="Courier New"/>
          <w:b/>
          <w:color w:val="5B9BD5" w:themeColor="accent1"/>
          <w:sz w:val="22"/>
          <w:szCs w:val="22"/>
        </w:rPr>
        <w:t>APAP Philosophy</w:t>
      </w:r>
    </w:p>
    <w:p w14:paraId="0CA3F0BA" w14:textId="12B0B1F5" w:rsidR="005E66F9" w:rsidRPr="00977DE1" w:rsidRDefault="005E66F9" w:rsidP="005E66F9">
      <w:pPr>
        <w:autoSpaceDE w:val="0"/>
        <w:autoSpaceDN w:val="0"/>
        <w:adjustRightInd w:val="0"/>
        <w:rPr>
          <w:rFonts w:asciiTheme="minorHAnsi" w:hAnsiTheme="minorHAnsi" w:cs="Arial"/>
          <w:sz w:val="24"/>
          <w:szCs w:val="24"/>
        </w:rPr>
      </w:pPr>
      <w:r w:rsidRPr="00977DE1">
        <w:rPr>
          <w:rFonts w:asciiTheme="minorHAnsi" w:hAnsiTheme="minorHAnsi" w:cs="Arial"/>
          <w:sz w:val="24"/>
          <w:szCs w:val="24"/>
        </w:rPr>
        <w:t xml:space="preserve">The International Federation of Nurse Anesthetists (IFNA) is a global organization representing the specialty of nurse anesthetists.  IFNA operates an Anesthesia Program Approval Process (APAP). IFNA's </w:t>
      </w:r>
      <w:r w:rsidRPr="00977DE1">
        <w:rPr>
          <w:rFonts w:asciiTheme="minorHAnsi" w:eastAsia="Calibri" w:hAnsiTheme="minorHAnsi" w:cs="Arial"/>
          <w:sz w:val="24"/>
          <w:szCs w:val="24"/>
        </w:rPr>
        <w:t>approval pro</w:t>
      </w:r>
      <w:r w:rsidR="008854D9">
        <w:rPr>
          <w:rFonts w:asciiTheme="minorHAnsi" w:eastAsia="Calibri" w:hAnsiTheme="minorHAnsi" w:cs="Arial"/>
          <w:sz w:val="24"/>
          <w:szCs w:val="24"/>
        </w:rPr>
        <w:t>cess takes cultural, national and</w:t>
      </w:r>
      <w:r w:rsidRPr="00977DE1">
        <w:rPr>
          <w:rFonts w:asciiTheme="minorHAnsi" w:eastAsia="Calibri" w:hAnsiTheme="minorHAnsi" w:cs="Arial"/>
          <w:sz w:val="24"/>
          <w:szCs w:val="24"/>
        </w:rPr>
        <w:t xml:space="preserve"> regional differences into consideration.  It</w:t>
      </w:r>
      <w:r w:rsidRPr="00977DE1">
        <w:rPr>
          <w:rFonts w:asciiTheme="minorHAnsi" w:hAnsiTheme="minorHAnsi" w:cs="Arial"/>
          <w:sz w:val="24"/>
          <w:szCs w:val="24"/>
        </w:rPr>
        <w:t xml:space="preserve"> is based on IFNA's belief that it is possible to improve the health and welfare of humanity by promoting international anesthesia educational standards</w:t>
      </w:r>
      <w:r w:rsidRPr="00977DE1">
        <w:rPr>
          <w:rFonts w:asciiTheme="minorHAnsi" w:eastAsia="Calibri" w:hAnsiTheme="minorHAnsi" w:cs="Arial"/>
          <w:sz w:val="24"/>
          <w:szCs w:val="24"/>
        </w:rPr>
        <w:t xml:space="preserve">. </w:t>
      </w:r>
      <w:r w:rsidRPr="00977DE1">
        <w:rPr>
          <w:rFonts w:asciiTheme="minorHAnsi" w:hAnsiTheme="minorHAnsi" w:cs="Arial"/>
          <w:sz w:val="24"/>
          <w:szCs w:val="24"/>
        </w:rPr>
        <w:t xml:space="preserve"> </w:t>
      </w:r>
    </w:p>
    <w:p w14:paraId="0856B7BC" w14:textId="77777777" w:rsidR="005E66F9" w:rsidRPr="00977DE1" w:rsidRDefault="005E66F9" w:rsidP="005E66F9">
      <w:pPr>
        <w:jc w:val="both"/>
        <w:rPr>
          <w:rFonts w:asciiTheme="minorHAnsi" w:hAnsiTheme="minorHAnsi" w:cs="Arial"/>
          <w:sz w:val="24"/>
          <w:szCs w:val="24"/>
        </w:rPr>
      </w:pPr>
    </w:p>
    <w:p w14:paraId="01D36890" w14:textId="77777777" w:rsidR="005E66F9" w:rsidRPr="00966AF4" w:rsidRDefault="005E66F9" w:rsidP="005E66F9">
      <w:pPr>
        <w:tabs>
          <w:tab w:val="left" w:pos="0"/>
        </w:tabs>
        <w:suppressAutoHyphens/>
        <w:spacing w:line="240" w:lineRule="atLeast"/>
        <w:rPr>
          <w:rFonts w:ascii="Calibri" w:hAnsi="Calibri" w:cs="Courier New"/>
          <w:color w:val="5B9BD5"/>
          <w:sz w:val="22"/>
          <w:szCs w:val="22"/>
        </w:rPr>
      </w:pPr>
      <w:r>
        <w:rPr>
          <w:rFonts w:ascii="Calibri" w:hAnsi="Calibri" w:cs="Arial"/>
          <w:b/>
          <w:color w:val="5B9BD5"/>
          <w:sz w:val="22"/>
          <w:szCs w:val="22"/>
        </w:rPr>
        <w:t>Renewal</w:t>
      </w:r>
      <w:r w:rsidRPr="00966AF4">
        <w:rPr>
          <w:rFonts w:ascii="Calibri" w:hAnsi="Calibri" w:cs="Arial"/>
          <w:b/>
          <w:color w:val="5B9BD5"/>
          <w:sz w:val="22"/>
          <w:szCs w:val="22"/>
        </w:rPr>
        <w:t xml:space="preserve"> of </w:t>
      </w:r>
      <w:r>
        <w:rPr>
          <w:rFonts w:ascii="Calibri" w:hAnsi="Calibri" w:cs="Arial"/>
          <w:b/>
          <w:color w:val="5B9BD5"/>
          <w:sz w:val="22"/>
          <w:szCs w:val="22"/>
        </w:rPr>
        <w:t xml:space="preserve">Level 3 </w:t>
      </w:r>
      <w:r>
        <w:rPr>
          <w:rFonts w:ascii="Calibri" w:hAnsi="Calibri" w:cs="Courier New"/>
          <w:b/>
          <w:color w:val="5B9BD5"/>
          <w:sz w:val="22"/>
          <w:szCs w:val="22"/>
        </w:rPr>
        <w:t>IFNA Accreditation</w:t>
      </w:r>
    </w:p>
    <w:p w14:paraId="265F17CF" w14:textId="77777777" w:rsidR="005E66F9" w:rsidRPr="00D00620" w:rsidRDefault="005E66F9" w:rsidP="005E66F9">
      <w:pPr>
        <w:jc w:val="both"/>
        <w:rPr>
          <w:rFonts w:asciiTheme="minorHAnsi" w:hAnsiTheme="minorHAnsi" w:cs="Arial"/>
          <w:sz w:val="24"/>
          <w:szCs w:val="24"/>
        </w:rPr>
      </w:pPr>
      <w:r w:rsidRPr="00D00620">
        <w:rPr>
          <w:rFonts w:asciiTheme="minorHAnsi" w:hAnsiTheme="minorHAnsi" w:cs="Arial"/>
          <w:sz w:val="24"/>
          <w:szCs w:val="24"/>
        </w:rPr>
        <w:t>Anesthesia programs holding level #3 IFNA Accreditation are to update their applications every 5 years as part of a renewal process.</w:t>
      </w:r>
    </w:p>
    <w:p w14:paraId="29211C39" w14:textId="77777777" w:rsidR="005E66F9" w:rsidRDefault="005E66F9" w:rsidP="005E66F9">
      <w:pPr>
        <w:tabs>
          <w:tab w:val="left" w:pos="0"/>
        </w:tabs>
        <w:suppressAutoHyphens/>
        <w:spacing w:line="240" w:lineRule="atLeast"/>
        <w:rPr>
          <w:rFonts w:ascii="Calibri" w:hAnsi="Calibri" w:cs="Courier New"/>
          <w:sz w:val="22"/>
          <w:szCs w:val="22"/>
        </w:rPr>
      </w:pPr>
    </w:p>
    <w:p w14:paraId="76446DC7" w14:textId="77777777" w:rsidR="005E66F9" w:rsidRPr="00042734" w:rsidRDefault="005E66F9" w:rsidP="005E66F9">
      <w:pPr>
        <w:tabs>
          <w:tab w:val="left" w:pos="0"/>
        </w:tabs>
        <w:suppressAutoHyphens/>
        <w:spacing w:line="240" w:lineRule="atLeast"/>
        <w:rPr>
          <w:rFonts w:ascii="Calibri" w:hAnsi="Calibri"/>
          <w:color w:val="5B9BD5" w:themeColor="accent1"/>
          <w:sz w:val="22"/>
          <w:szCs w:val="22"/>
          <w:u w:val="single"/>
        </w:rPr>
      </w:pPr>
      <w:r w:rsidRPr="005708B6">
        <w:rPr>
          <w:rFonts w:ascii="Calibri" w:hAnsi="Calibri" w:cs="Courier New"/>
          <w:sz w:val="22"/>
          <w:szCs w:val="22"/>
        </w:rPr>
        <w:t>For</w:t>
      </w:r>
      <w:r>
        <w:rPr>
          <w:rFonts w:ascii="Calibri" w:hAnsi="Calibri" w:cs="Courier New"/>
          <w:sz w:val="22"/>
          <w:szCs w:val="22"/>
        </w:rPr>
        <w:t xml:space="preserve"> the renewal of IFNA accreditation</w:t>
      </w:r>
      <w:r w:rsidRPr="005708B6">
        <w:rPr>
          <w:rFonts w:ascii="Calibri" w:hAnsi="Calibri" w:cs="Courier New"/>
          <w:sz w:val="22"/>
          <w:szCs w:val="22"/>
        </w:rPr>
        <w:t xml:space="preserve"> the program is required to submit its current curriculum for review by the IFNA Education Committee. The curriculum will be audited to determine if it </w:t>
      </w:r>
      <w:r w:rsidRPr="005708B6">
        <w:rPr>
          <w:rFonts w:ascii="Calibri" w:hAnsi="Calibri"/>
          <w:sz w:val="22"/>
          <w:szCs w:val="22"/>
        </w:rPr>
        <w:t xml:space="preserve">substantially complies with the curriculum - standards in the </w:t>
      </w:r>
      <w:r w:rsidRPr="005708B6">
        <w:rPr>
          <w:rFonts w:ascii="Calibri" w:hAnsi="Calibri"/>
          <w:b/>
          <w:i/>
          <w:sz w:val="22"/>
          <w:szCs w:val="22"/>
        </w:rPr>
        <w:t>IFNA Educational Standards for Preparing Nurse Anesthetists</w:t>
      </w:r>
      <w:r w:rsidRPr="005708B6">
        <w:rPr>
          <w:rFonts w:ascii="Calibri" w:hAnsi="Calibri"/>
          <w:sz w:val="22"/>
          <w:szCs w:val="22"/>
        </w:rPr>
        <w:t xml:space="preserve"> 2012 which can be downloaded from</w:t>
      </w:r>
      <w:r>
        <w:rPr>
          <w:rFonts w:ascii="Calibri" w:hAnsi="Calibri"/>
          <w:color w:val="FF0000"/>
          <w:sz w:val="22"/>
          <w:szCs w:val="22"/>
        </w:rPr>
        <w:t xml:space="preserve"> </w:t>
      </w:r>
      <w:r w:rsidRPr="00751D67">
        <w:rPr>
          <w:rFonts w:ascii="Calibri" w:hAnsi="Calibri"/>
          <w:color w:val="5B9BD5" w:themeColor="accent1"/>
          <w:sz w:val="22"/>
          <w:szCs w:val="22"/>
          <w:u w:val="single"/>
        </w:rPr>
        <w:t>http://ifna.site</w:t>
      </w:r>
      <w:r>
        <w:rPr>
          <w:rFonts w:ascii="Calibri" w:hAnsi="Calibri"/>
          <w:color w:val="5B9BD5" w:themeColor="accent1"/>
          <w:sz w:val="22"/>
          <w:szCs w:val="22"/>
          <w:u w:val="single"/>
        </w:rPr>
        <w:t>.</w:t>
      </w:r>
      <w:r w:rsidRPr="00671A3C">
        <w:rPr>
          <w:rFonts w:ascii="Calibri" w:hAnsi="Calibri"/>
          <w:color w:val="5B9BD5" w:themeColor="accent1"/>
          <w:sz w:val="22"/>
          <w:szCs w:val="22"/>
        </w:rPr>
        <w:t xml:space="preserve"> </w:t>
      </w:r>
      <w:r w:rsidRPr="00042734">
        <w:rPr>
          <w:rFonts w:ascii="Calibri" w:hAnsi="Calibri"/>
          <w:sz w:val="22"/>
          <w:szCs w:val="22"/>
        </w:rPr>
        <w:t>You</w:t>
      </w:r>
      <w:r w:rsidRPr="005708B6">
        <w:rPr>
          <w:rFonts w:ascii="Calibri" w:hAnsi="Calibri"/>
          <w:sz w:val="22"/>
          <w:szCs w:val="22"/>
        </w:rPr>
        <w:t xml:space="preserve"> can also request the documents from the APAP manager </w:t>
      </w:r>
      <w:r>
        <w:rPr>
          <w:rFonts w:ascii="Calibri" w:hAnsi="Calibri"/>
          <w:sz w:val="22"/>
          <w:szCs w:val="22"/>
        </w:rPr>
        <w:t>at</w:t>
      </w:r>
      <w:r w:rsidRPr="005708B6">
        <w:rPr>
          <w:rFonts w:ascii="Calibri" w:hAnsi="Calibri"/>
          <w:sz w:val="22"/>
          <w:szCs w:val="22"/>
        </w:rPr>
        <w:t>:</w:t>
      </w:r>
      <w:r>
        <w:rPr>
          <w:rFonts w:ascii="Calibri" w:hAnsi="Calibri"/>
          <w:sz w:val="22"/>
          <w:szCs w:val="22"/>
        </w:rPr>
        <w:t xml:space="preserve"> </w:t>
      </w:r>
      <w:r w:rsidRPr="00671A3C">
        <w:rPr>
          <w:rFonts w:ascii="Calibri" w:hAnsi="Calibri"/>
          <w:color w:val="5B9BD5" w:themeColor="accent1"/>
          <w:sz w:val="22"/>
          <w:szCs w:val="22"/>
          <w:u w:val="single"/>
        </w:rPr>
        <w:t>marianne.riesen@bluewin.ch</w:t>
      </w:r>
      <w:r>
        <w:rPr>
          <w:rFonts w:ascii="Calibri" w:hAnsi="Calibri"/>
          <w:sz w:val="22"/>
          <w:szCs w:val="22"/>
        </w:rPr>
        <w:t xml:space="preserve">. </w:t>
      </w:r>
      <w:r w:rsidRPr="00CD43C6">
        <w:rPr>
          <w:rFonts w:ascii="Calibri" w:hAnsi="Calibri"/>
          <w:sz w:val="22"/>
          <w:szCs w:val="22"/>
        </w:rPr>
        <w:t xml:space="preserve">Faculty and student evaluations </w:t>
      </w:r>
      <w:r>
        <w:rPr>
          <w:rFonts w:ascii="Calibri" w:hAnsi="Calibri"/>
          <w:sz w:val="22"/>
          <w:szCs w:val="22"/>
        </w:rPr>
        <w:t>will also be</w:t>
      </w:r>
      <w:r w:rsidRPr="00CD43C6">
        <w:rPr>
          <w:rFonts w:ascii="Calibri" w:hAnsi="Calibri"/>
          <w:sz w:val="22"/>
          <w:szCs w:val="22"/>
        </w:rPr>
        <w:t xml:space="preserve"> conducted as part of the audit.</w:t>
      </w:r>
    </w:p>
    <w:p w14:paraId="3A34588A" w14:textId="77777777" w:rsidR="005E66F9" w:rsidRPr="00CD43C6" w:rsidRDefault="005E66F9" w:rsidP="005E66F9">
      <w:pPr>
        <w:tabs>
          <w:tab w:val="left" w:pos="0"/>
        </w:tabs>
        <w:suppressAutoHyphens/>
        <w:spacing w:line="240" w:lineRule="atLeast"/>
        <w:rPr>
          <w:rFonts w:ascii="Calibri" w:hAnsi="Calibri"/>
          <w:sz w:val="22"/>
          <w:szCs w:val="22"/>
        </w:rPr>
      </w:pPr>
    </w:p>
    <w:p w14:paraId="053579AF" w14:textId="77777777" w:rsidR="005E66F9" w:rsidRPr="00CD43C6" w:rsidRDefault="005E66F9" w:rsidP="005E66F9">
      <w:pPr>
        <w:tabs>
          <w:tab w:val="left" w:pos="0"/>
        </w:tabs>
        <w:suppressAutoHyphens/>
        <w:spacing w:line="240" w:lineRule="atLeast"/>
        <w:rPr>
          <w:rFonts w:ascii="Calibri" w:hAnsi="Calibri"/>
          <w:sz w:val="22"/>
          <w:szCs w:val="22"/>
        </w:rPr>
      </w:pPr>
      <w:r w:rsidRPr="005708B6">
        <w:rPr>
          <w:rFonts w:ascii="Calibri" w:hAnsi="Calibri" w:cs="Courier New"/>
          <w:sz w:val="22"/>
          <w:szCs w:val="22"/>
        </w:rPr>
        <w:t>Following the successful completi</w:t>
      </w:r>
      <w:r>
        <w:rPr>
          <w:rFonts w:ascii="Calibri" w:hAnsi="Calibri" w:cs="Courier New"/>
          <w:sz w:val="22"/>
          <w:szCs w:val="22"/>
        </w:rPr>
        <w:t>on of the renewal of accreditation</w:t>
      </w:r>
      <w:r w:rsidRPr="005708B6">
        <w:rPr>
          <w:rFonts w:ascii="Calibri" w:hAnsi="Calibri" w:cs="Courier New"/>
          <w:sz w:val="22"/>
          <w:szCs w:val="22"/>
        </w:rPr>
        <w:t xml:space="preserve"> process,</w:t>
      </w:r>
      <w:r w:rsidRPr="00CD43C6">
        <w:rPr>
          <w:rFonts w:ascii="Calibri" w:hAnsi="Calibri" w:cs="Courier New"/>
          <w:sz w:val="22"/>
          <w:szCs w:val="22"/>
        </w:rPr>
        <w:t xml:space="preserve"> the program’s identity, title of award and </w:t>
      </w:r>
      <w:r>
        <w:rPr>
          <w:rFonts w:ascii="Calibri" w:hAnsi="Calibri" w:cs="Courier New"/>
          <w:sz w:val="22"/>
          <w:szCs w:val="22"/>
        </w:rPr>
        <w:t xml:space="preserve">the current </w:t>
      </w:r>
      <w:r w:rsidRPr="00CD43C6">
        <w:rPr>
          <w:rFonts w:ascii="Calibri" w:hAnsi="Calibri" w:cs="Courier New"/>
          <w:sz w:val="22"/>
          <w:szCs w:val="22"/>
        </w:rPr>
        <w:t xml:space="preserve">curriculum will be posted on IFNA’s website with a statement that IFNA has audited the curriculum and determined it substantially meets its requirements.  </w:t>
      </w:r>
      <w:r>
        <w:rPr>
          <w:rFonts w:ascii="Calibri" w:hAnsi="Calibri"/>
          <w:sz w:val="22"/>
          <w:szCs w:val="22"/>
        </w:rPr>
        <w:t xml:space="preserve">Title of award: IFNA </w:t>
      </w:r>
      <w:r w:rsidR="00015BE6">
        <w:rPr>
          <w:rFonts w:ascii="Calibri" w:hAnsi="Calibri"/>
          <w:sz w:val="22"/>
          <w:szCs w:val="22"/>
        </w:rPr>
        <w:t xml:space="preserve">Level 3 </w:t>
      </w:r>
      <w:r>
        <w:rPr>
          <w:rFonts w:ascii="Calibri" w:hAnsi="Calibri"/>
          <w:sz w:val="22"/>
          <w:szCs w:val="22"/>
        </w:rPr>
        <w:t>Accreditation</w:t>
      </w:r>
      <w:r w:rsidRPr="00CD43C6">
        <w:rPr>
          <w:rFonts w:ascii="Calibri" w:hAnsi="Calibri"/>
          <w:sz w:val="22"/>
          <w:szCs w:val="22"/>
        </w:rPr>
        <w:t xml:space="preserve">. </w:t>
      </w:r>
    </w:p>
    <w:p w14:paraId="6F89CFFD" w14:textId="77777777" w:rsidR="005E66F9" w:rsidRPr="00CD43C6" w:rsidRDefault="005E66F9" w:rsidP="005E66F9">
      <w:pPr>
        <w:tabs>
          <w:tab w:val="left" w:pos="0"/>
        </w:tabs>
        <w:suppressAutoHyphens/>
        <w:spacing w:line="240" w:lineRule="atLeast"/>
        <w:rPr>
          <w:rFonts w:ascii="Calibri" w:hAnsi="Calibri"/>
          <w:sz w:val="22"/>
          <w:szCs w:val="22"/>
        </w:rPr>
      </w:pPr>
    </w:p>
    <w:p w14:paraId="14FD1D91" w14:textId="77777777" w:rsidR="005E66F9" w:rsidRPr="00FB4874" w:rsidRDefault="005E66F9" w:rsidP="005E66F9">
      <w:pPr>
        <w:tabs>
          <w:tab w:val="left" w:pos="0"/>
        </w:tabs>
        <w:suppressAutoHyphens/>
        <w:spacing w:line="240" w:lineRule="atLeast"/>
        <w:rPr>
          <w:rFonts w:ascii="Calibri" w:hAnsi="Calibri" w:cs="Arial"/>
          <w:b/>
          <w:color w:val="5B9BD5"/>
          <w:sz w:val="22"/>
          <w:szCs w:val="22"/>
        </w:rPr>
      </w:pPr>
      <w:r w:rsidRPr="00FB4874">
        <w:rPr>
          <w:rFonts w:ascii="Calibri" w:hAnsi="Calibri" w:cs="Arial"/>
          <w:b/>
          <w:color w:val="5B9BD5"/>
          <w:sz w:val="22"/>
          <w:szCs w:val="22"/>
        </w:rPr>
        <w:t>Notice:</w:t>
      </w:r>
    </w:p>
    <w:p w14:paraId="4D63F281" w14:textId="77777777" w:rsidR="005E66F9" w:rsidRPr="00FB4874" w:rsidRDefault="005E66F9" w:rsidP="005E66F9">
      <w:pPr>
        <w:tabs>
          <w:tab w:val="left" w:pos="0"/>
        </w:tabs>
        <w:suppressAutoHyphens/>
        <w:spacing w:line="240" w:lineRule="atLeast"/>
        <w:rPr>
          <w:rFonts w:ascii="Calibri" w:hAnsi="Calibri"/>
          <w:color w:val="5B9BD5"/>
          <w:sz w:val="22"/>
          <w:szCs w:val="22"/>
          <w:u w:val="single"/>
          <w:lang w:val="en-GB"/>
        </w:rPr>
      </w:pPr>
      <w:r w:rsidRPr="00FB4874">
        <w:rPr>
          <w:rFonts w:ascii="Calibri" w:hAnsi="Calibri"/>
          <w:color w:val="5B9BD5"/>
          <w:sz w:val="22"/>
          <w:szCs w:val="22"/>
        </w:rPr>
        <w:t xml:space="preserve">Programs are requested to </w:t>
      </w:r>
      <w:r>
        <w:rPr>
          <w:rFonts w:ascii="Calibri" w:hAnsi="Calibri"/>
          <w:color w:val="5B9BD5"/>
          <w:sz w:val="22"/>
          <w:szCs w:val="22"/>
        </w:rPr>
        <w:t xml:space="preserve">download and </w:t>
      </w:r>
      <w:r w:rsidRPr="00FB4874">
        <w:rPr>
          <w:rFonts w:ascii="Calibri" w:hAnsi="Calibri"/>
          <w:color w:val="5B9BD5"/>
          <w:sz w:val="22"/>
          <w:szCs w:val="22"/>
        </w:rPr>
        <w:t xml:space="preserve">review all of the new Education Standards (2016) while noting that </w:t>
      </w:r>
      <w:r w:rsidR="00ED59F4" w:rsidRPr="00357F35">
        <w:rPr>
          <w:rFonts w:ascii="Calibri" w:hAnsi="Calibri"/>
          <w:color w:val="5B9BD5"/>
          <w:sz w:val="22"/>
          <w:szCs w:val="22"/>
        </w:rPr>
        <w:t>Standard III, Curriculum</w:t>
      </w:r>
      <w:r w:rsidR="00ED59F4">
        <w:rPr>
          <w:rFonts w:ascii="Calibri" w:hAnsi="Calibri"/>
          <w:color w:val="5B9BD5"/>
          <w:sz w:val="22"/>
          <w:szCs w:val="22"/>
        </w:rPr>
        <w:t xml:space="preserve"> and </w:t>
      </w:r>
      <w:r w:rsidRPr="00FB4874">
        <w:rPr>
          <w:rFonts w:ascii="Calibri" w:hAnsi="Calibri"/>
          <w:color w:val="5B9BD5"/>
          <w:sz w:val="22"/>
          <w:szCs w:val="22"/>
        </w:rPr>
        <w:t xml:space="preserve">Standard IV, Graduate Competencies, will be included in curriculum audits beginning in May 2019.  This advance notice should allow programs time to revise their curricula, if needed, so graduates will have the knowledge and skills required in Standard IV. </w:t>
      </w:r>
      <w:hyperlink r:id="rId8" w:history="1">
        <w:r w:rsidRPr="00FB4874">
          <w:rPr>
            <w:rStyle w:val="Hyperlink"/>
            <w:rFonts w:ascii="Calibri" w:hAnsi="Calibri"/>
            <w:color w:val="5B9BD5"/>
            <w:sz w:val="22"/>
            <w:szCs w:val="22"/>
            <w:lang w:val="en-GB"/>
          </w:rPr>
          <w:t>http://ifna.site/</w:t>
        </w:r>
      </w:hyperlink>
      <w:r>
        <w:rPr>
          <w:rStyle w:val="Hyperlink"/>
          <w:rFonts w:ascii="Calibri" w:hAnsi="Calibri"/>
          <w:color w:val="5B9BD5"/>
          <w:sz w:val="22"/>
          <w:szCs w:val="22"/>
          <w:lang w:val="en-GB"/>
        </w:rPr>
        <w:t xml:space="preserve">. </w:t>
      </w:r>
      <w:r w:rsidRPr="0051634C">
        <w:rPr>
          <w:rStyle w:val="Hyperlink"/>
          <w:rFonts w:ascii="Calibri" w:hAnsi="Calibri"/>
          <w:color w:val="5B9BD5"/>
          <w:sz w:val="22"/>
          <w:szCs w:val="22"/>
          <w:u w:val="none"/>
          <w:lang w:val="en-GB"/>
        </w:rPr>
        <w:t>For this</w:t>
      </w:r>
      <w:r>
        <w:rPr>
          <w:rStyle w:val="Hyperlink"/>
          <w:rFonts w:ascii="Calibri" w:hAnsi="Calibri"/>
          <w:color w:val="5B9BD5"/>
          <w:sz w:val="22"/>
          <w:szCs w:val="22"/>
          <w:u w:val="none"/>
          <w:lang w:val="en-GB"/>
        </w:rPr>
        <w:t xml:space="preserve"> reason, the current accreditation renewal</w:t>
      </w:r>
      <w:r w:rsidRPr="0051634C">
        <w:rPr>
          <w:rStyle w:val="Hyperlink"/>
          <w:rFonts w:ascii="Calibri" w:hAnsi="Calibri"/>
          <w:color w:val="5B9BD5"/>
          <w:sz w:val="22"/>
          <w:szCs w:val="22"/>
          <w:u w:val="none"/>
          <w:lang w:val="en-GB"/>
        </w:rPr>
        <w:t xml:space="preserve"> process is still based on the graduate competencies (2012) whi</w:t>
      </w:r>
      <w:r>
        <w:rPr>
          <w:rStyle w:val="Hyperlink"/>
          <w:rFonts w:ascii="Calibri" w:hAnsi="Calibri"/>
          <w:color w:val="5B9BD5"/>
          <w:sz w:val="22"/>
          <w:szCs w:val="22"/>
          <w:u w:val="none"/>
          <w:lang w:val="en-GB"/>
        </w:rPr>
        <w:t>ch you will find under chapter V</w:t>
      </w:r>
      <w:r w:rsidRPr="0051634C">
        <w:rPr>
          <w:rStyle w:val="Hyperlink"/>
          <w:rFonts w:ascii="Calibri" w:hAnsi="Calibri"/>
          <w:color w:val="5B9BD5"/>
          <w:sz w:val="22"/>
          <w:szCs w:val="22"/>
          <w:u w:val="none"/>
          <w:lang w:val="en-GB"/>
        </w:rPr>
        <w:t xml:space="preserve"> of this document.</w:t>
      </w:r>
    </w:p>
    <w:p w14:paraId="0E5B2CDD" w14:textId="77777777" w:rsidR="005E66F9" w:rsidRPr="0051634C" w:rsidRDefault="005E66F9" w:rsidP="005E66F9">
      <w:pPr>
        <w:autoSpaceDE w:val="0"/>
        <w:autoSpaceDN w:val="0"/>
        <w:adjustRightInd w:val="0"/>
        <w:rPr>
          <w:rFonts w:asciiTheme="minorHAnsi" w:hAnsiTheme="minorHAnsi" w:cs="Arial"/>
          <w:sz w:val="24"/>
          <w:szCs w:val="24"/>
          <w:lang w:val="en-GB"/>
        </w:rPr>
      </w:pPr>
    </w:p>
    <w:p w14:paraId="5AD4C046" w14:textId="77777777" w:rsidR="005E66F9" w:rsidRPr="00977DE1" w:rsidRDefault="005E66F9" w:rsidP="005E66F9">
      <w:pPr>
        <w:jc w:val="both"/>
        <w:rPr>
          <w:rFonts w:asciiTheme="minorHAnsi" w:hAnsiTheme="minorHAnsi" w:cs="Arial"/>
          <w:sz w:val="24"/>
          <w:szCs w:val="24"/>
        </w:rPr>
      </w:pPr>
    </w:p>
    <w:p w14:paraId="2EE11ACB" w14:textId="77777777" w:rsidR="005E66F9" w:rsidRPr="00313B56" w:rsidRDefault="005E66F9" w:rsidP="005E66F9">
      <w:pPr>
        <w:jc w:val="both"/>
        <w:rPr>
          <w:rFonts w:asciiTheme="minorHAnsi" w:hAnsiTheme="minorHAnsi"/>
          <w:b/>
          <w:color w:val="5B9BD5" w:themeColor="accent1"/>
          <w:sz w:val="24"/>
          <w:szCs w:val="24"/>
        </w:rPr>
      </w:pPr>
      <w:r w:rsidRPr="00313B56">
        <w:rPr>
          <w:rFonts w:asciiTheme="minorHAnsi" w:hAnsiTheme="minorHAnsi"/>
          <w:b/>
          <w:color w:val="5B9BD5" w:themeColor="accent1"/>
          <w:sz w:val="24"/>
          <w:szCs w:val="24"/>
        </w:rPr>
        <w:t>Instructions</w:t>
      </w:r>
    </w:p>
    <w:p w14:paraId="0CCD9DAA" w14:textId="77777777" w:rsidR="005E66F9" w:rsidRPr="00977DE1" w:rsidRDefault="005E66F9" w:rsidP="005E66F9">
      <w:pPr>
        <w:jc w:val="both"/>
        <w:rPr>
          <w:rFonts w:asciiTheme="minorHAnsi" w:hAnsiTheme="minorHAnsi"/>
          <w:b/>
          <w:sz w:val="24"/>
          <w:szCs w:val="24"/>
        </w:rPr>
      </w:pPr>
    </w:p>
    <w:p w14:paraId="472633E9" w14:textId="77777777" w:rsidR="005E66F9" w:rsidRPr="00357F35" w:rsidRDefault="005E66F9" w:rsidP="00357F35">
      <w:pPr>
        <w:pStyle w:val="Listenabsatz"/>
        <w:numPr>
          <w:ilvl w:val="0"/>
          <w:numId w:val="5"/>
        </w:numPr>
        <w:autoSpaceDE w:val="0"/>
        <w:autoSpaceDN w:val="0"/>
        <w:adjustRightInd w:val="0"/>
        <w:rPr>
          <w:rFonts w:asciiTheme="minorHAnsi" w:hAnsiTheme="minorHAnsi"/>
          <w:sz w:val="24"/>
          <w:szCs w:val="24"/>
        </w:rPr>
      </w:pPr>
      <w:r w:rsidRPr="00357F35">
        <w:rPr>
          <w:rFonts w:asciiTheme="minorHAnsi" w:hAnsiTheme="minorHAnsi"/>
          <w:sz w:val="24"/>
          <w:szCs w:val="24"/>
        </w:rPr>
        <w:t xml:space="preserve">A copy of </w:t>
      </w:r>
      <w:r w:rsidRPr="00357F35">
        <w:rPr>
          <w:rFonts w:asciiTheme="minorHAnsi" w:hAnsiTheme="minorHAnsi"/>
          <w:i/>
          <w:sz w:val="24"/>
          <w:szCs w:val="24"/>
        </w:rPr>
        <w:t xml:space="preserve">IFNA’s Educational Standards for Preparing Nurse Anesthetists and IFNA’s </w:t>
      </w:r>
      <w:r w:rsidRPr="00357F35">
        <w:rPr>
          <w:rFonts w:asciiTheme="minorHAnsi" w:hAnsiTheme="minorHAnsi" w:cs="Courier New"/>
          <w:i/>
          <w:sz w:val="24"/>
          <w:szCs w:val="24"/>
        </w:rPr>
        <w:t>Anesthesia Program Approval Process (APAP) Operational Policies and Procedures</w:t>
      </w:r>
      <w:r w:rsidRPr="00357F35">
        <w:rPr>
          <w:rFonts w:asciiTheme="minorHAnsi" w:hAnsiTheme="minorHAnsi"/>
          <w:sz w:val="24"/>
          <w:szCs w:val="24"/>
        </w:rPr>
        <w:t xml:space="preserve"> </w:t>
      </w:r>
      <w:r w:rsidR="00ED59F4" w:rsidRPr="00357F35">
        <w:rPr>
          <w:rFonts w:asciiTheme="minorHAnsi" w:hAnsiTheme="minorHAnsi"/>
          <w:sz w:val="24"/>
          <w:szCs w:val="24"/>
        </w:rPr>
        <w:t>are attached</w:t>
      </w:r>
      <w:r w:rsidR="00357F35" w:rsidRPr="00357F35">
        <w:rPr>
          <w:rFonts w:asciiTheme="minorHAnsi" w:hAnsiTheme="minorHAnsi"/>
          <w:sz w:val="24"/>
          <w:szCs w:val="24"/>
        </w:rPr>
        <w:t>.</w:t>
      </w:r>
      <w:r w:rsidRPr="00357F35">
        <w:rPr>
          <w:rFonts w:asciiTheme="minorHAnsi" w:hAnsiTheme="minorHAnsi"/>
          <w:sz w:val="24"/>
          <w:szCs w:val="24"/>
        </w:rPr>
        <w:t xml:space="preserve">  The </w:t>
      </w:r>
      <w:r w:rsidR="00357F35" w:rsidRPr="00357F35">
        <w:rPr>
          <w:rFonts w:asciiTheme="minorHAnsi" w:hAnsiTheme="minorHAnsi"/>
          <w:sz w:val="24"/>
          <w:szCs w:val="24"/>
        </w:rPr>
        <w:t xml:space="preserve">attached </w:t>
      </w:r>
      <w:r w:rsidR="00015BE6">
        <w:rPr>
          <w:rFonts w:asciiTheme="minorHAnsi" w:hAnsiTheme="minorHAnsi"/>
          <w:sz w:val="24"/>
          <w:szCs w:val="24"/>
        </w:rPr>
        <w:t xml:space="preserve">Educational Standard </w:t>
      </w:r>
      <w:r w:rsidRPr="00357F35">
        <w:rPr>
          <w:rFonts w:asciiTheme="minorHAnsi" w:hAnsiTheme="minorHAnsi"/>
          <w:sz w:val="24"/>
          <w:szCs w:val="24"/>
        </w:rPr>
        <w:t>and policies and procedures (2012) should be reviewed prior to the completion of this form.</w:t>
      </w:r>
    </w:p>
    <w:p w14:paraId="1FA2517B" w14:textId="77777777" w:rsidR="005E66F9" w:rsidRPr="00977DE1" w:rsidRDefault="005E66F9" w:rsidP="005E66F9">
      <w:pPr>
        <w:jc w:val="both"/>
        <w:rPr>
          <w:rFonts w:asciiTheme="minorHAnsi" w:hAnsiTheme="minorHAnsi"/>
          <w:sz w:val="24"/>
          <w:szCs w:val="24"/>
        </w:rPr>
      </w:pPr>
    </w:p>
    <w:p w14:paraId="311C9B60" w14:textId="77777777" w:rsidR="005E66F9" w:rsidRPr="00357F35" w:rsidRDefault="005E66F9" w:rsidP="00357F35">
      <w:pPr>
        <w:pStyle w:val="Listenabsatz"/>
        <w:numPr>
          <w:ilvl w:val="0"/>
          <w:numId w:val="5"/>
        </w:numPr>
        <w:jc w:val="both"/>
        <w:rPr>
          <w:rFonts w:asciiTheme="minorHAnsi" w:hAnsiTheme="minorHAnsi"/>
          <w:sz w:val="24"/>
          <w:szCs w:val="24"/>
        </w:rPr>
      </w:pPr>
      <w:r w:rsidRPr="00357F35">
        <w:rPr>
          <w:rFonts w:asciiTheme="minorHAnsi" w:hAnsiTheme="minorHAnsi"/>
          <w:sz w:val="24"/>
          <w:szCs w:val="24"/>
        </w:rPr>
        <w:t>Anesthesia programs applying for renewal of Level #3 IFNA Accreditation are to complete this form. It should be accompanied by appropriate documentation to support what is said about the program in the renewal application. The application form requires the name of the Program Director [*] who will be the contact for IFNA in the processing of the application. ([*] indicates a Glossary term.)</w:t>
      </w:r>
    </w:p>
    <w:p w14:paraId="3181747D" w14:textId="77777777" w:rsidR="005E66F9" w:rsidRDefault="005E66F9" w:rsidP="005E66F9">
      <w:pPr>
        <w:ind w:left="720"/>
        <w:jc w:val="both"/>
        <w:rPr>
          <w:rFonts w:asciiTheme="minorHAnsi" w:hAnsiTheme="minorHAnsi"/>
          <w:sz w:val="24"/>
          <w:szCs w:val="24"/>
        </w:rPr>
      </w:pPr>
    </w:p>
    <w:p w14:paraId="4E5EA53E" w14:textId="77777777" w:rsidR="005E66F9" w:rsidRPr="00357F35" w:rsidRDefault="005E66F9" w:rsidP="00357F35">
      <w:pPr>
        <w:pStyle w:val="Listenabsatz"/>
        <w:numPr>
          <w:ilvl w:val="0"/>
          <w:numId w:val="5"/>
        </w:numPr>
        <w:jc w:val="both"/>
        <w:rPr>
          <w:rFonts w:asciiTheme="minorHAnsi" w:hAnsiTheme="minorHAnsi"/>
          <w:sz w:val="24"/>
          <w:szCs w:val="24"/>
        </w:rPr>
      </w:pPr>
      <w:r w:rsidRPr="00357F35">
        <w:rPr>
          <w:rFonts w:asciiTheme="minorHAnsi" w:hAnsiTheme="minorHAnsi"/>
          <w:sz w:val="24"/>
          <w:szCs w:val="24"/>
        </w:rPr>
        <w:t>The application and supporting documentation must be in English (see list of enclosures).</w:t>
      </w:r>
    </w:p>
    <w:p w14:paraId="1FF62074" w14:textId="77777777" w:rsidR="005E66F9" w:rsidRPr="00977DE1" w:rsidRDefault="005E66F9" w:rsidP="005E66F9">
      <w:pPr>
        <w:jc w:val="both"/>
        <w:rPr>
          <w:rFonts w:asciiTheme="minorHAnsi" w:hAnsiTheme="minorHAnsi"/>
          <w:sz w:val="24"/>
          <w:szCs w:val="24"/>
        </w:rPr>
      </w:pPr>
    </w:p>
    <w:p w14:paraId="4047CF51" w14:textId="77777777" w:rsidR="005E66F9" w:rsidRPr="00357F35" w:rsidRDefault="005E66F9" w:rsidP="00357F35">
      <w:pPr>
        <w:pStyle w:val="Listenabsatz"/>
        <w:numPr>
          <w:ilvl w:val="0"/>
          <w:numId w:val="5"/>
        </w:numPr>
        <w:jc w:val="both"/>
        <w:rPr>
          <w:rFonts w:asciiTheme="minorHAnsi" w:hAnsiTheme="minorHAnsi"/>
          <w:sz w:val="24"/>
          <w:szCs w:val="24"/>
        </w:rPr>
      </w:pPr>
      <w:r w:rsidRPr="00357F35">
        <w:rPr>
          <w:rFonts w:asciiTheme="minorHAnsi" w:hAnsiTheme="minorHAnsi"/>
          <w:sz w:val="24"/>
          <w:szCs w:val="24"/>
        </w:rPr>
        <w:lastRenderedPageBreak/>
        <w:t xml:space="preserve">The completed “IFNA Renewal Application for Level 3 Accreditation" should be submitted by e-mail to the IFNA APAP manager: </w:t>
      </w:r>
      <w:r w:rsidRPr="00357F35">
        <w:rPr>
          <w:rFonts w:asciiTheme="minorHAnsi" w:hAnsiTheme="minorHAnsi"/>
          <w:color w:val="5B9BD5" w:themeColor="accent1"/>
          <w:sz w:val="24"/>
          <w:szCs w:val="24"/>
        </w:rPr>
        <w:t>marianne.riesen@bluewin.ch</w:t>
      </w:r>
    </w:p>
    <w:p w14:paraId="1DE933B7" w14:textId="77777777" w:rsidR="005E66F9" w:rsidRPr="00977DE1" w:rsidRDefault="005E66F9" w:rsidP="005E66F9">
      <w:pPr>
        <w:ind w:left="720"/>
        <w:jc w:val="both"/>
        <w:rPr>
          <w:rFonts w:asciiTheme="minorHAnsi" w:hAnsiTheme="minorHAnsi"/>
          <w:sz w:val="24"/>
          <w:szCs w:val="24"/>
        </w:rPr>
      </w:pPr>
      <w:r w:rsidRPr="00977DE1">
        <w:rPr>
          <w:rFonts w:asciiTheme="minorHAnsi" w:hAnsiTheme="minorHAnsi"/>
          <w:sz w:val="24"/>
          <w:szCs w:val="24"/>
        </w:rPr>
        <w:t xml:space="preserve"> </w:t>
      </w:r>
    </w:p>
    <w:p w14:paraId="1671AC6E" w14:textId="77777777" w:rsidR="005E66F9" w:rsidRPr="00FB185C" w:rsidRDefault="005E66F9" w:rsidP="005E66F9">
      <w:pPr>
        <w:jc w:val="both"/>
        <w:rPr>
          <w:rFonts w:asciiTheme="minorHAnsi" w:hAnsiTheme="minorHAnsi"/>
          <w:color w:val="5B9BD5" w:themeColor="accent1"/>
          <w:sz w:val="24"/>
          <w:szCs w:val="24"/>
        </w:rPr>
      </w:pPr>
    </w:p>
    <w:p w14:paraId="21F0AD3D" w14:textId="77777777" w:rsidR="005E66F9" w:rsidRDefault="005E66F9" w:rsidP="005E66F9">
      <w:pPr>
        <w:rPr>
          <w:rFonts w:asciiTheme="minorHAnsi" w:hAnsiTheme="minorHAnsi" w:cs="Arial"/>
          <w:b/>
          <w:color w:val="5B9BD5" w:themeColor="accent1"/>
          <w:sz w:val="24"/>
          <w:szCs w:val="24"/>
        </w:rPr>
      </w:pPr>
    </w:p>
    <w:p w14:paraId="2932B642" w14:textId="77777777" w:rsidR="005E66F9" w:rsidRDefault="005E66F9" w:rsidP="005E66F9">
      <w:pPr>
        <w:rPr>
          <w:rFonts w:asciiTheme="minorHAnsi" w:hAnsiTheme="minorHAnsi" w:cs="Arial"/>
          <w:b/>
          <w:color w:val="5B9BD5" w:themeColor="accent1"/>
          <w:sz w:val="24"/>
          <w:szCs w:val="24"/>
        </w:rPr>
      </w:pPr>
    </w:p>
    <w:p w14:paraId="1986C531" w14:textId="77777777" w:rsidR="005E66F9" w:rsidRDefault="005E66F9" w:rsidP="005E66F9">
      <w:pPr>
        <w:ind w:firstLine="360"/>
        <w:rPr>
          <w:rFonts w:asciiTheme="minorHAnsi" w:hAnsiTheme="minorHAnsi" w:cs="Arial"/>
          <w:b/>
          <w:color w:val="5B9BD5" w:themeColor="accent1"/>
          <w:sz w:val="24"/>
          <w:szCs w:val="24"/>
        </w:rPr>
      </w:pPr>
    </w:p>
    <w:p w14:paraId="624799A7" w14:textId="77777777" w:rsidR="005E66F9" w:rsidRDefault="005E66F9" w:rsidP="005E66F9">
      <w:pPr>
        <w:ind w:firstLine="360"/>
        <w:rPr>
          <w:rFonts w:asciiTheme="minorHAnsi" w:hAnsiTheme="minorHAnsi" w:cs="Arial"/>
          <w:b/>
          <w:color w:val="5B9BD5" w:themeColor="accent1"/>
          <w:sz w:val="24"/>
          <w:szCs w:val="24"/>
        </w:rPr>
      </w:pPr>
    </w:p>
    <w:p w14:paraId="6FDE85FD" w14:textId="77777777" w:rsidR="005E66F9" w:rsidRDefault="005E66F9" w:rsidP="005E66F9">
      <w:pPr>
        <w:ind w:firstLine="360"/>
        <w:rPr>
          <w:rFonts w:asciiTheme="minorHAnsi" w:hAnsiTheme="minorHAnsi" w:cs="Arial"/>
          <w:b/>
          <w:color w:val="5B9BD5" w:themeColor="accent1"/>
          <w:sz w:val="24"/>
          <w:szCs w:val="24"/>
        </w:rPr>
      </w:pPr>
    </w:p>
    <w:p w14:paraId="46C73172" w14:textId="77777777" w:rsidR="005E66F9" w:rsidRPr="00FB185C" w:rsidRDefault="005E66F9" w:rsidP="005E66F9">
      <w:pPr>
        <w:ind w:firstLine="360"/>
        <w:rPr>
          <w:rFonts w:asciiTheme="minorHAnsi" w:hAnsiTheme="minorHAnsi" w:cs="Arial"/>
          <w:b/>
          <w:color w:val="5B9BD5" w:themeColor="accent1"/>
          <w:sz w:val="24"/>
          <w:szCs w:val="24"/>
        </w:rPr>
      </w:pPr>
      <w:r w:rsidRPr="00FB185C">
        <w:rPr>
          <w:rFonts w:asciiTheme="minorHAnsi" w:hAnsiTheme="minorHAnsi" w:cs="Arial"/>
          <w:b/>
          <w:color w:val="5B9BD5" w:themeColor="accent1"/>
          <w:sz w:val="24"/>
          <w:szCs w:val="24"/>
        </w:rPr>
        <w:t>Note to Programs on Decisions for Renewal</w:t>
      </w:r>
    </w:p>
    <w:p w14:paraId="62C0CA0A" w14:textId="77777777" w:rsidR="005E66F9" w:rsidRPr="00977DE1" w:rsidRDefault="005E66F9" w:rsidP="005E66F9">
      <w:pPr>
        <w:rPr>
          <w:rFonts w:asciiTheme="minorHAnsi" w:hAnsiTheme="minorHAnsi" w:cs="Arial"/>
          <w:b/>
          <w:sz w:val="24"/>
          <w:szCs w:val="24"/>
        </w:rPr>
      </w:pPr>
    </w:p>
    <w:p w14:paraId="1913C37E" w14:textId="77777777" w:rsidR="005E66F9" w:rsidRPr="00977DE1" w:rsidRDefault="005E66F9" w:rsidP="005E66F9">
      <w:pPr>
        <w:spacing w:after="240"/>
        <w:ind w:left="360"/>
        <w:rPr>
          <w:rFonts w:asciiTheme="minorHAnsi" w:hAnsiTheme="minorHAnsi" w:cs="Arial"/>
          <w:sz w:val="24"/>
          <w:szCs w:val="24"/>
        </w:rPr>
      </w:pPr>
      <w:r>
        <w:rPr>
          <w:rFonts w:asciiTheme="minorHAnsi" w:hAnsiTheme="minorHAnsi" w:cs="Arial"/>
          <w:sz w:val="24"/>
          <w:szCs w:val="24"/>
        </w:rPr>
        <w:t>The Education Committee will</w:t>
      </w:r>
      <w:r w:rsidRPr="00977DE1">
        <w:rPr>
          <w:rFonts w:asciiTheme="minorHAnsi" w:hAnsiTheme="minorHAnsi" w:cs="Arial"/>
          <w:sz w:val="24"/>
          <w:szCs w:val="24"/>
        </w:rPr>
        <w:t xml:space="preserve"> obtain final decisions on renewal applications from the IFNA Board of Officers and Country National Representatives (CNR</w:t>
      </w:r>
      <w:r w:rsidRPr="005708B6">
        <w:rPr>
          <w:rFonts w:asciiTheme="minorHAnsi" w:hAnsiTheme="minorHAnsi" w:cs="Arial"/>
          <w:sz w:val="24"/>
          <w:szCs w:val="24"/>
        </w:rPr>
        <w:t>) at their next meeting after the program’s application for renewal has been evaluated by the members of the</w:t>
      </w:r>
      <w:r w:rsidR="00ED59F4">
        <w:rPr>
          <w:rFonts w:asciiTheme="minorHAnsi" w:hAnsiTheme="minorHAnsi" w:cs="Arial"/>
          <w:sz w:val="24"/>
          <w:szCs w:val="24"/>
        </w:rPr>
        <w:t xml:space="preserve"> </w:t>
      </w:r>
      <w:r w:rsidR="00ED59F4" w:rsidRPr="00357F35">
        <w:rPr>
          <w:rFonts w:asciiTheme="minorHAnsi" w:hAnsiTheme="minorHAnsi" w:cs="Arial"/>
          <w:sz w:val="24"/>
          <w:szCs w:val="24"/>
        </w:rPr>
        <w:t>E</w:t>
      </w:r>
      <w:r w:rsidR="00ED59F4">
        <w:rPr>
          <w:rFonts w:asciiTheme="minorHAnsi" w:hAnsiTheme="minorHAnsi" w:cs="Arial"/>
          <w:sz w:val="24"/>
          <w:szCs w:val="24"/>
        </w:rPr>
        <w:t xml:space="preserve">ducation </w:t>
      </w:r>
      <w:r w:rsidR="00ED59F4" w:rsidRPr="00357F35">
        <w:rPr>
          <w:rFonts w:asciiTheme="minorHAnsi" w:hAnsiTheme="minorHAnsi" w:cs="Arial"/>
          <w:sz w:val="24"/>
          <w:szCs w:val="24"/>
        </w:rPr>
        <w:t>C</w:t>
      </w:r>
      <w:r w:rsidRPr="00357F35">
        <w:rPr>
          <w:rFonts w:asciiTheme="minorHAnsi" w:hAnsiTheme="minorHAnsi" w:cs="Arial"/>
          <w:sz w:val="24"/>
          <w:szCs w:val="24"/>
        </w:rPr>
        <w:t>ommittee</w:t>
      </w:r>
      <w:r w:rsidRPr="005708B6">
        <w:rPr>
          <w:rFonts w:asciiTheme="minorHAnsi" w:hAnsiTheme="minorHAnsi" w:cs="Arial"/>
          <w:sz w:val="24"/>
          <w:szCs w:val="24"/>
        </w:rPr>
        <w:t>.</w:t>
      </w:r>
      <w:r w:rsidRPr="00847188">
        <w:rPr>
          <w:rFonts w:asciiTheme="minorHAnsi" w:hAnsiTheme="minorHAnsi" w:cs="Arial"/>
          <w:color w:val="FF0000"/>
          <w:sz w:val="24"/>
          <w:szCs w:val="24"/>
        </w:rPr>
        <w:t xml:space="preserve">  </w:t>
      </w:r>
      <w:r w:rsidRPr="00977DE1">
        <w:rPr>
          <w:rFonts w:asciiTheme="minorHAnsi" w:hAnsiTheme="minorHAnsi" w:cs="Arial"/>
          <w:sz w:val="24"/>
          <w:szCs w:val="24"/>
        </w:rPr>
        <w:t>Program directors</w:t>
      </w:r>
      <w:r>
        <w:rPr>
          <w:rFonts w:asciiTheme="minorHAnsi" w:hAnsiTheme="minorHAnsi" w:cs="Arial"/>
          <w:sz w:val="24"/>
          <w:szCs w:val="24"/>
        </w:rPr>
        <w:t xml:space="preserve"> will</w:t>
      </w:r>
      <w:r w:rsidRPr="00977DE1">
        <w:rPr>
          <w:rFonts w:asciiTheme="minorHAnsi" w:hAnsiTheme="minorHAnsi" w:cs="Arial"/>
          <w:sz w:val="24"/>
          <w:szCs w:val="24"/>
        </w:rPr>
        <w:t xml:space="preserve"> be notified in writing of decisions.</w:t>
      </w:r>
    </w:p>
    <w:p w14:paraId="263F74CB" w14:textId="77777777" w:rsidR="005E66F9" w:rsidRDefault="005E66F9" w:rsidP="005E66F9">
      <w:pPr>
        <w:jc w:val="center"/>
        <w:rPr>
          <w:rFonts w:asciiTheme="minorHAnsi" w:hAnsiTheme="minorHAnsi"/>
          <w:b/>
          <w:sz w:val="24"/>
          <w:szCs w:val="24"/>
        </w:rPr>
      </w:pPr>
    </w:p>
    <w:p w14:paraId="6B70562D" w14:textId="77777777" w:rsidR="005E66F9" w:rsidRDefault="005E66F9" w:rsidP="005E66F9">
      <w:pPr>
        <w:jc w:val="center"/>
        <w:rPr>
          <w:rFonts w:asciiTheme="minorHAnsi" w:hAnsiTheme="minorHAnsi"/>
          <w:b/>
          <w:sz w:val="24"/>
          <w:szCs w:val="24"/>
        </w:rPr>
      </w:pPr>
    </w:p>
    <w:p w14:paraId="4FA6F2A9" w14:textId="77777777" w:rsidR="005E66F9" w:rsidRDefault="005E66F9" w:rsidP="005E66F9">
      <w:pPr>
        <w:jc w:val="center"/>
        <w:rPr>
          <w:rFonts w:asciiTheme="minorHAnsi" w:hAnsiTheme="minorHAnsi"/>
          <w:b/>
          <w:sz w:val="24"/>
          <w:szCs w:val="24"/>
        </w:rPr>
      </w:pPr>
    </w:p>
    <w:p w14:paraId="52B8100A" w14:textId="77777777" w:rsidR="005E66F9" w:rsidRDefault="005E66F9" w:rsidP="005E66F9">
      <w:pPr>
        <w:jc w:val="center"/>
        <w:rPr>
          <w:rFonts w:asciiTheme="minorHAnsi" w:hAnsiTheme="minorHAnsi"/>
          <w:b/>
          <w:sz w:val="24"/>
          <w:szCs w:val="24"/>
        </w:rPr>
      </w:pPr>
    </w:p>
    <w:p w14:paraId="7A4C36E1" w14:textId="77777777" w:rsidR="005E66F9" w:rsidRDefault="005E66F9" w:rsidP="005E66F9">
      <w:pPr>
        <w:jc w:val="center"/>
        <w:rPr>
          <w:rFonts w:asciiTheme="minorHAnsi" w:hAnsiTheme="minorHAnsi"/>
          <w:b/>
          <w:sz w:val="24"/>
          <w:szCs w:val="24"/>
        </w:rPr>
      </w:pPr>
    </w:p>
    <w:p w14:paraId="58E2617A" w14:textId="77777777" w:rsidR="005E66F9" w:rsidRDefault="005E66F9" w:rsidP="005E66F9">
      <w:pPr>
        <w:jc w:val="center"/>
        <w:rPr>
          <w:rFonts w:asciiTheme="minorHAnsi" w:hAnsiTheme="minorHAnsi"/>
          <w:b/>
          <w:sz w:val="24"/>
          <w:szCs w:val="24"/>
        </w:rPr>
      </w:pPr>
    </w:p>
    <w:p w14:paraId="7FC27C61" w14:textId="77777777" w:rsidR="005E66F9" w:rsidRDefault="005E66F9" w:rsidP="005E66F9">
      <w:pPr>
        <w:jc w:val="center"/>
        <w:rPr>
          <w:rFonts w:asciiTheme="minorHAnsi" w:hAnsiTheme="minorHAnsi"/>
          <w:b/>
          <w:sz w:val="24"/>
          <w:szCs w:val="24"/>
        </w:rPr>
      </w:pPr>
    </w:p>
    <w:p w14:paraId="632A8721" w14:textId="77777777" w:rsidR="005E66F9" w:rsidRDefault="005E66F9" w:rsidP="005E66F9">
      <w:pPr>
        <w:jc w:val="center"/>
        <w:rPr>
          <w:rFonts w:asciiTheme="minorHAnsi" w:hAnsiTheme="minorHAnsi"/>
          <w:b/>
          <w:sz w:val="24"/>
          <w:szCs w:val="24"/>
        </w:rPr>
      </w:pPr>
    </w:p>
    <w:p w14:paraId="718EDA6C" w14:textId="77777777" w:rsidR="005E66F9" w:rsidRDefault="005E66F9" w:rsidP="005E66F9">
      <w:pPr>
        <w:jc w:val="center"/>
        <w:rPr>
          <w:rFonts w:asciiTheme="minorHAnsi" w:hAnsiTheme="minorHAnsi"/>
          <w:b/>
          <w:sz w:val="24"/>
          <w:szCs w:val="24"/>
        </w:rPr>
      </w:pPr>
    </w:p>
    <w:p w14:paraId="105E4E7C" w14:textId="77777777" w:rsidR="005E66F9" w:rsidRDefault="005E66F9" w:rsidP="005E66F9">
      <w:pPr>
        <w:jc w:val="center"/>
        <w:rPr>
          <w:rFonts w:asciiTheme="minorHAnsi" w:hAnsiTheme="minorHAnsi"/>
          <w:b/>
          <w:sz w:val="24"/>
          <w:szCs w:val="24"/>
        </w:rPr>
      </w:pPr>
    </w:p>
    <w:p w14:paraId="0CF5983B" w14:textId="77777777" w:rsidR="005E66F9" w:rsidRDefault="005E66F9" w:rsidP="005E66F9">
      <w:pPr>
        <w:jc w:val="center"/>
        <w:rPr>
          <w:rFonts w:asciiTheme="minorHAnsi" w:hAnsiTheme="minorHAnsi"/>
          <w:b/>
          <w:sz w:val="24"/>
          <w:szCs w:val="24"/>
        </w:rPr>
      </w:pPr>
    </w:p>
    <w:p w14:paraId="44DDD737" w14:textId="77777777" w:rsidR="005E66F9" w:rsidRDefault="005E66F9" w:rsidP="005E66F9">
      <w:pPr>
        <w:jc w:val="center"/>
        <w:rPr>
          <w:rFonts w:asciiTheme="minorHAnsi" w:hAnsiTheme="minorHAnsi"/>
          <w:b/>
          <w:sz w:val="24"/>
          <w:szCs w:val="24"/>
        </w:rPr>
      </w:pPr>
    </w:p>
    <w:p w14:paraId="0D963346" w14:textId="77777777" w:rsidR="005E66F9" w:rsidRDefault="005E66F9" w:rsidP="005E66F9">
      <w:pPr>
        <w:jc w:val="center"/>
        <w:rPr>
          <w:rFonts w:asciiTheme="minorHAnsi" w:hAnsiTheme="minorHAnsi"/>
          <w:b/>
          <w:sz w:val="24"/>
          <w:szCs w:val="24"/>
        </w:rPr>
      </w:pPr>
    </w:p>
    <w:p w14:paraId="5639B32F" w14:textId="77777777" w:rsidR="005E66F9" w:rsidRDefault="005E66F9" w:rsidP="005E66F9">
      <w:pPr>
        <w:jc w:val="center"/>
        <w:rPr>
          <w:rFonts w:asciiTheme="minorHAnsi" w:hAnsiTheme="minorHAnsi"/>
          <w:b/>
          <w:color w:val="5B9BD5" w:themeColor="accent1"/>
          <w:sz w:val="24"/>
          <w:szCs w:val="24"/>
        </w:rPr>
      </w:pPr>
    </w:p>
    <w:p w14:paraId="7E9BF919" w14:textId="77777777" w:rsidR="005E66F9" w:rsidRDefault="005E66F9" w:rsidP="005E66F9">
      <w:pPr>
        <w:jc w:val="center"/>
        <w:rPr>
          <w:rFonts w:asciiTheme="minorHAnsi" w:hAnsiTheme="minorHAnsi"/>
          <w:b/>
          <w:color w:val="5B9BD5" w:themeColor="accent1"/>
          <w:sz w:val="24"/>
          <w:szCs w:val="24"/>
        </w:rPr>
      </w:pPr>
    </w:p>
    <w:p w14:paraId="40B02AEB" w14:textId="77777777" w:rsidR="005E66F9" w:rsidRDefault="005E66F9" w:rsidP="005E66F9">
      <w:pPr>
        <w:jc w:val="center"/>
        <w:rPr>
          <w:rFonts w:asciiTheme="minorHAnsi" w:hAnsiTheme="minorHAnsi"/>
          <w:b/>
          <w:color w:val="5B9BD5" w:themeColor="accent1"/>
          <w:sz w:val="24"/>
          <w:szCs w:val="24"/>
        </w:rPr>
      </w:pPr>
    </w:p>
    <w:p w14:paraId="416B5682" w14:textId="77777777" w:rsidR="005E66F9" w:rsidRDefault="005E66F9" w:rsidP="005E66F9">
      <w:pPr>
        <w:jc w:val="center"/>
        <w:rPr>
          <w:rFonts w:asciiTheme="minorHAnsi" w:hAnsiTheme="minorHAnsi"/>
          <w:b/>
          <w:color w:val="5B9BD5" w:themeColor="accent1"/>
          <w:sz w:val="24"/>
          <w:szCs w:val="24"/>
        </w:rPr>
      </w:pPr>
    </w:p>
    <w:p w14:paraId="4DE28A99" w14:textId="77777777" w:rsidR="005E66F9" w:rsidRDefault="005E66F9" w:rsidP="005E66F9">
      <w:pPr>
        <w:jc w:val="center"/>
        <w:rPr>
          <w:rFonts w:asciiTheme="minorHAnsi" w:hAnsiTheme="minorHAnsi"/>
          <w:b/>
          <w:color w:val="5B9BD5" w:themeColor="accent1"/>
          <w:sz w:val="24"/>
          <w:szCs w:val="24"/>
        </w:rPr>
      </w:pPr>
    </w:p>
    <w:p w14:paraId="06EBF377" w14:textId="77777777" w:rsidR="005E66F9" w:rsidRDefault="005E66F9" w:rsidP="005E66F9">
      <w:pPr>
        <w:jc w:val="center"/>
        <w:rPr>
          <w:rFonts w:asciiTheme="minorHAnsi" w:hAnsiTheme="minorHAnsi"/>
          <w:b/>
          <w:color w:val="5B9BD5" w:themeColor="accent1"/>
          <w:sz w:val="24"/>
          <w:szCs w:val="24"/>
        </w:rPr>
      </w:pPr>
    </w:p>
    <w:p w14:paraId="24E7D494" w14:textId="77777777" w:rsidR="005E66F9" w:rsidRDefault="005E66F9" w:rsidP="005E66F9">
      <w:pPr>
        <w:jc w:val="center"/>
        <w:rPr>
          <w:rFonts w:asciiTheme="minorHAnsi" w:hAnsiTheme="minorHAnsi"/>
          <w:b/>
          <w:color w:val="5B9BD5" w:themeColor="accent1"/>
          <w:sz w:val="24"/>
          <w:szCs w:val="24"/>
        </w:rPr>
      </w:pPr>
    </w:p>
    <w:p w14:paraId="6CD2FC04" w14:textId="77777777" w:rsidR="005E66F9" w:rsidRDefault="005E66F9" w:rsidP="005E66F9">
      <w:pPr>
        <w:jc w:val="center"/>
        <w:rPr>
          <w:rFonts w:asciiTheme="minorHAnsi" w:hAnsiTheme="minorHAnsi"/>
          <w:b/>
          <w:color w:val="5B9BD5" w:themeColor="accent1"/>
          <w:sz w:val="24"/>
          <w:szCs w:val="24"/>
        </w:rPr>
      </w:pPr>
    </w:p>
    <w:p w14:paraId="751B25E1" w14:textId="77777777" w:rsidR="005E66F9" w:rsidRDefault="005E66F9" w:rsidP="005E66F9">
      <w:pPr>
        <w:jc w:val="center"/>
        <w:rPr>
          <w:rFonts w:asciiTheme="minorHAnsi" w:hAnsiTheme="minorHAnsi"/>
          <w:b/>
          <w:color w:val="5B9BD5" w:themeColor="accent1"/>
          <w:sz w:val="24"/>
          <w:szCs w:val="24"/>
        </w:rPr>
      </w:pPr>
    </w:p>
    <w:p w14:paraId="2D890F77" w14:textId="77777777" w:rsidR="005E66F9" w:rsidRDefault="005E66F9" w:rsidP="005E66F9">
      <w:pPr>
        <w:jc w:val="center"/>
        <w:rPr>
          <w:rFonts w:asciiTheme="minorHAnsi" w:hAnsiTheme="minorHAnsi"/>
          <w:b/>
          <w:color w:val="5B9BD5" w:themeColor="accent1"/>
          <w:sz w:val="24"/>
          <w:szCs w:val="24"/>
        </w:rPr>
      </w:pPr>
    </w:p>
    <w:p w14:paraId="7E232344" w14:textId="77777777" w:rsidR="005E66F9" w:rsidRDefault="005E66F9" w:rsidP="005E66F9">
      <w:pPr>
        <w:jc w:val="center"/>
        <w:rPr>
          <w:rFonts w:asciiTheme="minorHAnsi" w:hAnsiTheme="minorHAnsi"/>
          <w:b/>
          <w:color w:val="5B9BD5" w:themeColor="accent1"/>
          <w:sz w:val="24"/>
          <w:szCs w:val="24"/>
        </w:rPr>
      </w:pPr>
    </w:p>
    <w:p w14:paraId="250CDC25" w14:textId="77777777" w:rsidR="005E66F9" w:rsidRDefault="005E66F9" w:rsidP="005E66F9">
      <w:pPr>
        <w:jc w:val="center"/>
        <w:rPr>
          <w:rFonts w:asciiTheme="minorHAnsi" w:hAnsiTheme="minorHAnsi"/>
          <w:b/>
          <w:color w:val="5B9BD5" w:themeColor="accent1"/>
          <w:sz w:val="24"/>
          <w:szCs w:val="24"/>
        </w:rPr>
      </w:pPr>
    </w:p>
    <w:p w14:paraId="79663567" w14:textId="77777777" w:rsidR="005E66F9" w:rsidRDefault="005E66F9" w:rsidP="005E66F9">
      <w:pPr>
        <w:jc w:val="center"/>
        <w:rPr>
          <w:rFonts w:asciiTheme="minorHAnsi" w:hAnsiTheme="minorHAnsi"/>
          <w:b/>
          <w:color w:val="5B9BD5" w:themeColor="accent1"/>
          <w:sz w:val="24"/>
          <w:szCs w:val="24"/>
        </w:rPr>
      </w:pPr>
    </w:p>
    <w:p w14:paraId="611BB8F0" w14:textId="77777777" w:rsidR="005E66F9" w:rsidRDefault="005E66F9" w:rsidP="005E66F9">
      <w:pPr>
        <w:jc w:val="center"/>
        <w:rPr>
          <w:rFonts w:asciiTheme="minorHAnsi" w:hAnsiTheme="minorHAnsi"/>
          <w:b/>
          <w:color w:val="5B9BD5" w:themeColor="accent1"/>
          <w:sz w:val="24"/>
          <w:szCs w:val="24"/>
        </w:rPr>
      </w:pPr>
    </w:p>
    <w:p w14:paraId="7F92A73A" w14:textId="77777777" w:rsidR="005E66F9" w:rsidRDefault="005E66F9" w:rsidP="005E66F9">
      <w:pPr>
        <w:jc w:val="center"/>
        <w:rPr>
          <w:rFonts w:asciiTheme="minorHAnsi" w:hAnsiTheme="minorHAnsi"/>
          <w:b/>
          <w:color w:val="5B9BD5" w:themeColor="accent1"/>
          <w:sz w:val="24"/>
          <w:szCs w:val="24"/>
        </w:rPr>
      </w:pPr>
    </w:p>
    <w:p w14:paraId="38264652" w14:textId="77777777" w:rsidR="005E66F9" w:rsidRDefault="005E66F9" w:rsidP="005E66F9">
      <w:pPr>
        <w:jc w:val="center"/>
        <w:rPr>
          <w:rFonts w:asciiTheme="minorHAnsi" w:hAnsiTheme="minorHAnsi"/>
          <w:b/>
          <w:color w:val="5B9BD5" w:themeColor="accent1"/>
          <w:sz w:val="24"/>
          <w:szCs w:val="24"/>
        </w:rPr>
      </w:pPr>
    </w:p>
    <w:p w14:paraId="2F648125" w14:textId="77777777" w:rsidR="005E66F9" w:rsidRDefault="005E66F9" w:rsidP="005E66F9">
      <w:pPr>
        <w:jc w:val="center"/>
        <w:rPr>
          <w:rFonts w:asciiTheme="minorHAnsi" w:hAnsiTheme="minorHAnsi"/>
          <w:b/>
          <w:color w:val="5B9BD5" w:themeColor="accent1"/>
          <w:sz w:val="24"/>
          <w:szCs w:val="24"/>
        </w:rPr>
      </w:pPr>
    </w:p>
    <w:p w14:paraId="3DBB3B9D" w14:textId="77777777" w:rsidR="005E66F9" w:rsidRDefault="005E66F9" w:rsidP="005E66F9">
      <w:pPr>
        <w:jc w:val="center"/>
        <w:rPr>
          <w:rFonts w:asciiTheme="minorHAnsi" w:hAnsiTheme="minorHAnsi"/>
          <w:b/>
          <w:color w:val="5B9BD5" w:themeColor="accent1"/>
          <w:sz w:val="24"/>
          <w:szCs w:val="24"/>
        </w:rPr>
      </w:pPr>
    </w:p>
    <w:p w14:paraId="52EAC156" w14:textId="77777777" w:rsidR="005E66F9" w:rsidRDefault="005E66F9" w:rsidP="005E66F9">
      <w:pPr>
        <w:jc w:val="center"/>
        <w:rPr>
          <w:rFonts w:asciiTheme="minorHAnsi" w:hAnsiTheme="minorHAnsi"/>
          <w:b/>
          <w:color w:val="5B9BD5" w:themeColor="accent1"/>
          <w:sz w:val="24"/>
          <w:szCs w:val="24"/>
        </w:rPr>
      </w:pPr>
    </w:p>
    <w:p w14:paraId="1307EF24" w14:textId="77777777" w:rsidR="005E66F9" w:rsidRDefault="005E66F9" w:rsidP="005E66F9">
      <w:pPr>
        <w:jc w:val="center"/>
        <w:rPr>
          <w:rFonts w:asciiTheme="minorHAnsi" w:hAnsiTheme="minorHAnsi"/>
          <w:b/>
          <w:color w:val="5B9BD5" w:themeColor="accent1"/>
          <w:sz w:val="24"/>
          <w:szCs w:val="24"/>
        </w:rPr>
      </w:pPr>
    </w:p>
    <w:p w14:paraId="326DE4F6" w14:textId="77777777" w:rsidR="005E66F9" w:rsidRDefault="005E66F9" w:rsidP="005E66F9">
      <w:pPr>
        <w:jc w:val="center"/>
        <w:rPr>
          <w:rFonts w:asciiTheme="minorHAnsi" w:hAnsiTheme="minorHAnsi"/>
          <w:b/>
          <w:color w:val="5B9BD5" w:themeColor="accent1"/>
          <w:sz w:val="24"/>
          <w:szCs w:val="24"/>
        </w:rPr>
      </w:pPr>
    </w:p>
    <w:p w14:paraId="3CF583A4" w14:textId="77777777" w:rsidR="005E66F9" w:rsidRDefault="005E66F9" w:rsidP="005E66F9">
      <w:pPr>
        <w:jc w:val="center"/>
        <w:rPr>
          <w:rFonts w:asciiTheme="minorHAnsi" w:hAnsiTheme="minorHAnsi"/>
          <w:b/>
          <w:color w:val="5B9BD5" w:themeColor="accent1"/>
          <w:sz w:val="24"/>
          <w:szCs w:val="24"/>
        </w:rPr>
      </w:pPr>
    </w:p>
    <w:p w14:paraId="31C7EEFD" w14:textId="77777777" w:rsidR="005E66F9" w:rsidRDefault="005E66F9" w:rsidP="005E66F9">
      <w:pPr>
        <w:jc w:val="center"/>
        <w:rPr>
          <w:rFonts w:asciiTheme="minorHAnsi" w:hAnsiTheme="minorHAnsi"/>
          <w:b/>
          <w:color w:val="5B9BD5" w:themeColor="accent1"/>
          <w:sz w:val="24"/>
          <w:szCs w:val="24"/>
        </w:rPr>
      </w:pPr>
    </w:p>
    <w:p w14:paraId="5E283387" w14:textId="77777777" w:rsidR="005E66F9" w:rsidRDefault="005E66F9" w:rsidP="005E66F9">
      <w:pPr>
        <w:jc w:val="center"/>
        <w:rPr>
          <w:rFonts w:asciiTheme="minorHAnsi" w:hAnsiTheme="minorHAnsi"/>
          <w:b/>
          <w:color w:val="5B9BD5" w:themeColor="accent1"/>
          <w:sz w:val="24"/>
          <w:szCs w:val="24"/>
        </w:rPr>
      </w:pPr>
    </w:p>
    <w:p w14:paraId="474DB728" w14:textId="77777777" w:rsidR="005E66F9" w:rsidRDefault="005E66F9" w:rsidP="005E66F9">
      <w:pPr>
        <w:jc w:val="center"/>
        <w:rPr>
          <w:rFonts w:asciiTheme="minorHAnsi" w:hAnsiTheme="minorHAnsi"/>
          <w:b/>
          <w:color w:val="5B9BD5" w:themeColor="accent1"/>
          <w:sz w:val="24"/>
          <w:szCs w:val="24"/>
        </w:rPr>
      </w:pPr>
    </w:p>
    <w:p w14:paraId="0B784FB4" w14:textId="77777777" w:rsidR="005E66F9" w:rsidRDefault="005E66F9" w:rsidP="005E66F9">
      <w:pPr>
        <w:jc w:val="center"/>
        <w:rPr>
          <w:rFonts w:asciiTheme="minorHAnsi" w:hAnsiTheme="minorHAnsi"/>
          <w:b/>
          <w:color w:val="5B9BD5" w:themeColor="accent1"/>
          <w:sz w:val="24"/>
          <w:szCs w:val="24"/>
        </w:rPr>
      </w:pPr>
    </w:p>
    <w:p w14:paraId="21965B86" w14:textId="77777777" w:rsidR="005E66F9" w:rsidRDefault="005E66F9" w:rsidP="005E66F9">
      <w:pPr>
        <w:jc w:val="center"/>
        <w:rPr>
          <w:rFonts w:asciiTheme="minorHAnsi" w:hAnsiTheme="minorHAnsi"/>
          <w:b/>
          <w:color w:val="5B9BD5" w:themeColor="accent1"/>
          <w:sz w:val="24"/>
          <w:szCs w:val="24"/>
        </w:rPr>
      </w:pPr>
    </w:p>
    <w:p w14:paraId="2041E0D3" w14:textId="77777777" w:rsidR="005E66F9" w:rsidRDefault="005E66F9" w:rsidP="005E66F9">
      <w:pPr>
        <w:rPr>
          <w:rFonts w:asciiTheme="minorHAnsi" w:hAnsiTheme="minorHAnsi"/>
          <w:b/>
          <w:color w:val="5B9BD5" w:themeColor="accent1"/>
          <w:sz w:val="24"/>
          <w:szCs w:val="24"/>
        </w:rPr>
      </w:pPr>
    </w:p>
    <w:p w14:paraId="1A5ABA86" w14:textId="77777777" w:rsidR="005E66F9" w:rsidRPr="00FB185C" w:rsidRDefault="005E66F9" w:rsidP="005E66F9">
      <w:pPr>
        <w:ind w:firstLine="708"/>
        <w:rPr>
          <w:rFonts w:asciiTheme="minorHAnsi" w:hAnsiTheme="minorHAnsi"/>
          <w:b/>
          <w:color w:val="5B9BD5" w:themeColor="accent1"/>
          <w:sz w:val="24"/>
          <w:szCs w:val="24"/>
        </w:rPr>
      </w:pPr>
      <w:r w:rsidRPr="00FB185C">
        <w:rPr>
          <w:rFonts w:asciiTheme="minorHAnsi" w:hAnsiTheme="minorHAnsi"/>
          <w:b/>
          <w:color w:val="5B9BD5" w:themeColor="accent1"/>
          <w:sz w:val="24"/>
          <w:szCs w:val="24"/>
        </w:rPr>
        <w:t xml:space="preserve">Official Name of </w:t>
      </w:r>
      <w:r>
        <w:rPr>
          <w:rFonts w:asciiTheme="minorHAnsi" w:hAnsiTheme="minorHAnsi"/>
          <w:b/>
          <w:color w:val="5B9BD5" w:themeColor="accent1"/>
          <w:sz w:val="24"/>
          <w:szCs w:val="24"/>
        </w:rPr>
        <w:t xml:space="preserve">Nurse </w:t>
      </w:r>
      <w:r w:rsidRPr="00FB185C">
        <w:rPr>
          <w:rFonts w:asciiTheme="minorHAnsi" w:hAnsiTheme="minorHAnsi"/>
          <w:b/>
          <w:color w:val="5B9BD5" w:themeColor="accent1"/>
          <w:sz w:val="24"/>
          <w:szCs w:val="24"/>
        </w:rPr>
        <w:t>Anesthesia Program:</w:t>
      </w:r>
    </w:p>
    <w:p w14:paraId="25B25F2D" w14:textId="77777777" w:rsidR="005E66F9" w:rsidRPr="00977DE1" w:rsidRDefault="005E66F9" w:rsidP="005E66F9">
      <w:pPr>
        <w:ind w:left="720"/>
        <w:rPr>
          <w:rFonts w:asciiTheme="minorHAnsi" w:hAnsiTheme="minorHAnsi"/>
          <w:b/>
          <w:sz w:val="24"/>
          <w:szCs w:val="24"/>
        </w:rPr>
      </w:pPr>
    </w:p>
    <w:p w14:paraId="46FA198A" w14:textId="77777777" w:rsidR="005E66F9" w:rsidRPr="00977DE1" w:rsidRDefault="005E66F9" w:rsidP="005E66F9">
      <w:pPr>
        <w:pStyle w:val="berschrift2"/>
        <w:ind w:firstLine="708"/>
        <w:jc w:val="left"/>
        <w:rPr>
          <w:rFonts w:asciiTheme="minorHAnsi" w:hAnsiTheme="minorHAnsi"/>
        </w:rPr>
      </w:pPr>
      <w:r w:rsidRPr="00977DE1">
        <w:rPr>
          <w:rFonts w:asciiTheme="minorHAnsi" w:hAnsiTheme="minorHAnsi"/>
        </w:rPr>
        <w:t>Information about the Program Director:</w:t>
      </w:r>
    </w:p>
    <w:p w14:paraId="03B294F5"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Name:</w:t>
      </w:r>
    </w:p>
    <w:p w14:paraId="75093BF7"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Title:</w:t>
      </w:r>
    </w:p>
    <w:p w14:paraId="7E4E5F13"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 xml:space="preserve">Mailing Address: </w:t>
      </w:r>
    </w:p>
    <w:p w14:paraId="1FA24EEB"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Country:</w:t>
      </w:r>
    </w:p>
    <w:p w14:paraId="30BA6051" w14:textId="77777777" w:rsidR="005E66F9" w:rsidRPr="00977DE1" w:rsidRDefault="005E66F9" w:rsidP="005E66F9">
      <w:pPr>
        <w:spacing w:line="360" w:lineRule="auto"/>
        <w:ind w:firstLine="708"/>
        <w:jc w:val="both"/>
        <w:rPr>
          <w:rFonts w:asciiTheme="minorHAnsi" w:hAnsiTheme="minorHAnsi"/>
          <w:sz w:val="24"/>
          <w:szCs w:val="24"/>
        </w:rPr>
      </w:pPr>
      <w:r w:rsidRPr="00DE3653">
        <w:rPr>
          <w:rFonts w:asciiTheme="minorHAnsi" w:hAnsiTheme="minorHAnsi"/>
          <w:sz w:val="24"/>
          <w:szCs w:val="24"/>
        </w:rPr>
        <w:t>Telephone: (Country Code, City Code and number)</w:t>
      </w:r>
    </w:p>
    <w:p w14:paraId="790DE02F" w14:textId="77777777" w:rsidR="005E66F9" w:rsidRPr="00977DE1" w:rsidRDefault="005E66F9" w:rsidP="005E66F9">
      <w:pPr>
        <w:spacing w:line="360" w:lineRule="auto"/>
        <w:ind w:firstLine="708"/>
        <w:jc w:val="both"/>
        <w:rPr>
          <w:rFonts w:asciiTheme="minorHAnsi" w:hAnsiTheme="minorHAnsi"/>
          <w:sz w:val="24"/>
          <w:szCs w:val="24"/>
        </w:rPr>
      </w:pPr>
      <w:r>
        <w:rPr>
          <w:rFonts w:asciiTheme="minorHAnsi" w:hAnsiTheme="minorHAnsi"/>
          <w:sz w:val="24"/>
          <w:szCs w:val="24"/>
        </w:rPr>
        <w:t>Mobile</w:t>
      </w:r>
      <w:r w:rsidRPr="00977DE1">
        <w:rPr>
          <w:rFonts w:asciiTheme="minorHAnsi" w:hAnsiTheme="minorHAnsi"/>
          <w:sz w:val="24"/>
          <w:szCs w:val="24"/>
        </w:rPr>
        <w:t>:</w:t>
      </w:r>
    </w:p>
    <w:p w14:paraId="245E6655"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Work:</w:t>
      </w:r>
    </w:p>
    <w:p w14:paraId="54889D13"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Fax:</w:t>
      </w:r>
    </w:p>
    <w:p w14:paraId="17FEC5B6" w14:textId="77777777" w:rsidR="005E66F9" w:rsidRPr="00977DE1" w:rsidRDefault="005E66F9" w:rsidP="005E66F9">
      <w:pPr>
        <w:ind w:firstLine="708"/>
        <w:jc w:val="both"/>
        <w:rPr>
          <w:rFonts w:asciiTheme="minorHAnsi" w:hAnsiTheme="minorHAnsi"/>
          <w:sz w:val="24"/>
          <w:szCs w:val="24"/>
        </w:rPr>
      </w:pPr>
      <w:r w:rsidRPr="00977DE1">
        <w:rPr>
          <w:rFonts w:asciiTheme="minorHAnsi" w:hAnsiTheme="minorHAnsi"/>
          <w:sz w:val="24"/>
          <w:szCs w:val="24"/>
        </w:rPr>
        <w:t xml:space="preserve">E-mail address: </w:t>
      </w:r>
      <w:r>
        <w:rPr>
          <w:rFonts w:asciiTheme="minorHAnsi" w:hAnsiTheme="minorHAnsi"/>
          <w:sz w:val="24"/>
          <w:szCs w:val="24"/>
        </w:rPr>
        <w:t xml:space="preserve"> </w:t>
      </w:r>
    </w:p>
    <w:p w14:paraId="23F3887F" w14:textId="77777777" w:rsidR="005E66F9" w:rsidRPr="00977DE1" w:rsidRDefault="005E66F9" w:rsidP="005E66F9">
      <w:pPr>
        <w:jc w:val="both"/>
        <w:rPr>
          <w:rFonts w:asciiTheme="minorHAnsi" w:hAnsiTheme="minorHAnsi"/>
          <w:sz w:val="24"/>
          <w:szCs w:val="24"/>
        </w:rPr>
      </w:pPr>
    </w:p>
    <w:p w14:paraId="50C83E83" w14:textId="77777777" w:rsidR="005E66F9" w:rsidRPr="00977DE1" w:rsidRDefault="005E66F9" w:rsidP="005E66F9">
      <w:pPr>
        <w:jc w:val="both"/>
        <w:rPr>
          <w:rFonts w:asciiTheme="minorHAnsi" w:hAnsiTheme="minorHAnsi"/>
          <w:sz w:val="24"/>
          <w:szCs w:val="24"/>
        </w:rPr>
      </w:pPr>
    </w:p>
    <w:p w14:paraId="2D130148" w14:textId="77777777" w:rsidR="005E66F9" w:rsidRPr="00FB185C" w:rsidRDefault="005E66F9" w:rsidP="005E66F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b/>
          <w:snapToGrid w:val="0"/>
          <w:color w:val="5B9BD5" w:themeColor="accent1"/>
          <w:sz w:val="24"/>
          <w:szCs w:val="24"/>
          <w:lang w:eastAsia="en-US"/>
        </w:rPr>
      </w:pPr>
      <w:r w:rsidRPr="00FB185C">
        <w:rPr>
          <w:rFonts w:asciiTheme="minorHAnsi" w:hAnsiTheme="minorHAnsi"/>
          <w:b/>
          <w:snapToGrid w:val="0"/>
          <w:color w:val="5B9BD5" w:themeColor="accent1"/>
          <w:sz w:val="24"/>
          <w:szCs w:val="24"/>
          <w:lang w:eastAsia="en-US"/>
        </w:rPr>
        <w:t>IFNA Educational Standards and Program Approval Policies</w:t>
      </w:r>
    </w:p>
    <w:p w14:paraId="4D24EAE4"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Theme="minorHAnsi" w:hAnsiTheme="minorHAnsi"/>
          <w:b/>
          <w:snapToGrid w:val="0"/>
          <w:color w:val="000000"/>
          <w:sz w:val="24"/>
          <w:szCs w:val="24"/>
          <w:lang w:eastAsia="en-US"/>
        </w:rPr>
      </w:pPr>
    </w:p>
    <w:p w14:paraId="1C540E76" w14:textId="77777777" w:rsidR="005E66F9" w:rsidRPr="00977DE1" w:rsidRDefault="005E66F9" w:rsidP="005E66F9">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8"/>
        <w:jc w:val="both"/>
        <w:rPr>
          <w:rFonts w:asciiTheme="minorHAnsi" w:hAnsiTheme="minorHAnsi" w:cs="Courier New"/>
          <w:sz w:val="24"/>
          <w:szCs w:val="24"/>
        </w:rPr>
      </w:pPr>
      <w:r>
        <w:rPr>
          <w:rFonts w:asciiTheme="minorHAnsi" w:hAnsiTheme="minorHAnsi" w:cs="Courier New"/>
          <w:sz w:val="24"/>
          <w:szCs w:val="24"/>
        </w:rPr>
        <w:tab/>
      </w:r>
      <w:r w:rsidRPr="00977DE1">
        <w:rPr>
          <w:rFonts w:asciiTheme="minorHAnsi" w:hAnsiTheme="minorHAnsi" w:cs="Courier New"/>
          <w:sz w:val="24"/>
          <w:szCs w:val="24"/>
        </w:rPr>
        <w:t xml:space="preserve">The goal of IFNA’s approval process is to encourage programs to comply with </w:t>
      </w:r>
      <w:r w:rsidRPr="00977DE1">
        <w:rPr>
          <w:rFonts w:asciiTheme="minorHAnsi" w:hAnsiTheme="minorHAnsi"/>
          <w:i/>
          <w:sz w:val="24"/>
          <w:szCs w:val="24"/>
        </w:rPr>
        <w:t>IFNA’s Educational Standards for Preparing Nurse Anesthetists.</w:t>
      </w:r>
      <w:r w:rsidRPr="00977DE1">
        <w:rPr>
          <w:rFonts w:asciiTheme="minorHAnsi" w:hAnsiTheme="minorHAnsi" w:cs="Courier New"/>
          <w:sz w:val="24"/>
          <w:szCs w:val="24"/>
        </w:rPr>
        <w:t xml:space="preserve"> </w:t>
      </w:r>
      <w:r>
        <w:rPr>
          <w:rFonts w:asciiTheme="minorHAnsi" w:hAnsiTheme="minorHAnsi"/>
          <w:snapToGrid w:val="0"/>
          <w:color w:val="000000"/>
          <w:sz w:val="24"/>
          <w:szCs w:val="24"/>
          <w:lang w:eastAsia="en-US"/>
        </w:rPr>
        <w:t>Please review the</w:t>
      </w:r>
      <w:r w:rsidRPr="00977DE1">
        <w:rPr>
          <w:rFonts w:asciiTheme="minorHAnsi" w:hAnsiTheme="minorHAnsi"/>
          <w:snapToGrid w:val="0"/>
          <w:color w:val="000000"/>
          <w:sz w:val="24"/>
          <w:szCs w:val="24"/>
          <w:lang w:eastAsia="en-US"/>
        </w:rPr>
        <w:t xml:space="preserve"> </w:t>
      </w:r>
      <w:r w:rsidR="00357F35">
        <w:rPr>
          <w:rFonts w:asciiTheme="minorHAnsi" w:hAnsiTheme="minorHAnsi"/>
          <w:snapToGrid w:val="0"/>
          <w:color w:val="000000"/>
          <w:sz w:val="24"/>
          <w:szCs w:val="24"/>
          <w:lang w:eastAsia="en-US"/>
        </w:rPr>
        <w:t xml:space="preserve">attached </w:t>
      </w:r>
      <w:r w:rsidRPr="00977DE1">
        <w:rPr>
          <w:rFonts w:asciiTheme="minorHAnsi" w:hAnsiTheme="minorHAnsi"/>
          <w:i/>
          <w:snapToGrid w:val="0"/>
          <w:color w:val="000000"/>
          <w:sz w:val="24"/>
          <w:szCs w:val="24"/>
          <w:lang w:eastAsia="en-US"/>
        </w:rPr>
        <w:t>IFNA Educational Standards for Preparing Nurse Anesthetists</w:t>
      </w:r>
      <w:r>
        <w:rPr>
          <w:rFonts w:asciiTheme="minorHAnsi" w:hAnsiTheme="minorHAnsi"/>
          <w:i/>
          <w:snapToGrid w:val="0"/>
          <w:color w:val="000000"/>
          <w:sz w:val="24"/>
          <w:szCs w:val="24"/>
          <w:lang w:eastAsia="en-US"/>
        </w:rPr>
        <w:t xml:space="preserve"> (2012)</w:t>
      </w:r>
      <w:r w:rsidRPr="00977DE1">
        <w:rPr>
          <w:rFonts w:asciiTheme="minorHAnsi" w:hAnsiTheme="minorHAnsi"/>
          <w:i/>
          <w:snapToGrid w:val="0"/>
          <w:color w:val="000000"/>
          <w:sz w:val="24"/>
          <w:szCs w:val="24"/>
          <w:lang w:eastAsia="en-US"/>
        </w:rPr>
        <w:t xml:space="preserve"> to</w:t>
      </w:r>
      <w:r w:rsidRPr="00977DE1">
        <w:rPr>
          <w:rFonts w:asciiTheme="minorHAnsi" w:hAnsiTheme="minorHAnsi" w:cs="Courier New"/>
          <w:sz w:val="24"/>
          <w:szCs w:val="24"/>
        </w:rPr>
        <w:t xml:space="preserve"> determine if your program continues to be willing to meet the requirements. </w:t>
      </w:r>
    </w:p>
    <w:p w14:paraId="5FBB9257"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jc w:val="both"/>
        <w:rPr>
          <w:rFonts w:asciiTheme="minorHAnsi" w:hAnsiTheme="minorHAnsi" w:cs="Courier New"/>
          <w:sz w:val="24"/>
          <w:szCs w:val="24"/>
        </w:rPr>
      </w:pPr>
    </w:p>
    <w:p w14:paraId="39EA0CC4" w14:textId="77777777" w:rsidR="005E66F9" w:rsidRPr="00977DE1" w:rsidRDefault="005E66F9" w:rsidP="005E66F9">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 xml:space="preserve">Faculty and students in APAP approved programs should be familiar with IFNA's Education Standards.  </w:t>
      </w:r>
    </w:p>
    <w:p w14:paraId="62F88A07"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Have faculty reviewed the Education Standards?</w:t>
      </w:r>
    </w:p>
    <w:p w14:paraId="73D40BAD"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28D0E396"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0B7AF28"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51C77E2D" w14:textId="77777777" w:rsidR="005E66F9" w:rsidRPr="00977DE1" w:rsidRDefault="005E66F9" w:rsidP="005E66F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cs="Courier New"/>
          <w:sz w:val="24"/>
          <w:szCs w:val="24"/>
        </w:rPr>
      </w:pPr>
    </w:p>
    <w:p w14:paraId="6D406CDF"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Have students reviewed the Education Standards?</w:t>
      </w:r>
    </w:p>
    <w:p w14:paraId="5B9D8FC3"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46A10348"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2A07BA06"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05783BFE"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asciiTheme="minorHAnsi" w:hAnsiTheme="minorHAnsi" w:cs="Courier New"/>
          <w:sz w:val="24"/>
          <w:szCs w:val="24"/>
        </w:rPr>
      </w:pPr>
    </w:p>
    <w:p w14:paraId="70A24182" w14:textId="77777777" w:rsidR="005E66F9" w:rsidRPr="00977DE1" w:rsidRDefault="005E66F9" w:rsidP="005E66F9">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 xml:space="preserve">Your anesthesia program must continue to meet eligibility </w:t>
      </w:r>
      <w:r>
        <w:rPr>
          <w:rFonts w:asciiTheme="minorHAnsi" w:hAnsiTheme="minorHAnsi" w:cs="Courier New"/>
          <w:sz w:val="24"/>
          <w:szCs w:val="24"/>
        </w:rPr>
        <w:t>requirements for Level #3 IFNA Accreditation</w:t>
      </w:r>
      <w:r w:rsidRPr="00977DE1">
        <w:rPr>
          <w:rFonts w:asciiTheme="minorHAnsi" w:hAnsiTheme="minorHAnsi" w:cs="Courier New"/>
          <w:sz w:val="24"/>
          <w:szCs w:val="24"/>
        </w:rPr>
        <w:t>.</w:t>
      </w:r>
    </w:p>
    <w:p w14:paraId="1BB807F2"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p>
    <w:p w14:paraId="7E15A228"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Does the anesthesia pro</w:t>
      </w:r>
      <w:r>
        <w:rPr>
          <w:rFonts w:asciiTheme="minorHAnsi" w:hAnsiTheme="minorHAnsi" w:cs="Courier New"/>
          <w:sz w:val="24"/>
          <w:szCs w:val="24"/>
        </w:rPr>
        <w:t>gram only educate students with a nursing background</w:t>
      </w:r>
      <w:r w:rsidRPr="00977DE1">
        <w:rPr>
          <w:rFonts w:asciiTheme="minorHAnsi" w:hAnsiTheme="minorHAnsi" w:cs="Courier New"/>
          <w:sz w:val="24"/>
          <w:szCs w:val="24"/>
        </w:rPr>
        <w:t>?</w:t>
      </w:r>
      <w:r w:rsidRPr="00977DE1">
        <w:rPr>
          <w:rFonts w:asciiTheme="minorHAnsi" w:hAnsiTheme="minorHAnsi"/>
          <w:snapToGrid w:val="0"/>
          <w:color w:val="000000"/>
          <w:sz w:val="24"/>
          <w:szCs w:val="24"/>
          <w:lang w:eastAsia="en-US"/>
        </w:rPr>
        <w:t xml:space="preserve"> </w:t>
      </w:r>
    </w:p>
    <w:p w14:paraId="1EFAD12B"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1737232F"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394D7D45"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6CCB8692" w14:textId="77777777" w:rsidR="005E66F9" w:rsidRPr="00977DE1" w:rsidRDefault="005E66F9" w:rsidP="005E66F9">
      <w:pPr>
        <w:widowControl w:val="0"/>
        <w:numPr>
          <w:ilvl w:val="2"/>
          <w:numId w:val="1"/>
        </w:numPr>
        <w:tabs>
          <w:tab w:val="left" w:pos="720"/>
          <w:tab w:val="left" w:pos="144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lastRenderedPageBreak/>
        <w:t>How many nur</w:t>
      </w:r>
      <w:r>
        <w:rPr>
          <w:rFonts w:asciiTheme="minorHAnsi" w:hAnsiTheme="minorHAnsi"/>
          <w:snapToGrid w:val="0"/>
          <w:color w:val="000000"/>
          <w:sz w:val="24"/>
          <w:szCs w:val="24"/>
          <w:lang w:eastAsia="en-US"/>
        </w:rPr>
        <w:t xml:space="preserve">ses </w:t>
      </w:r>
      <w:r w:rsidRPr="00977DE1">
        <w:rPr>
          <w:rFonts w:asciiTheme="minorHAnsi" w:hAnsiTheme="minorHAnsi"/>
          <w:snapToGrid w:val="0"/>
          <w:color w:val="000000"/>
          <w:sz w:val="24"/>
          <w:szCs w:val="24"/>
          <w:lang w:eastAsia="en-US"/>
        </w:rPr>
        <w:t>are enrolled in your program?</w:t>
      </w:r>
    </w:p>
    <w:p w14:paraId="56F68C51"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Nurses (#)</w:t>
      </w:r>
      <w:r>
        <w:rPr>
          <w:rFonts w:asciiTheme="minorHAnsi" w:hAnsiTheme="minorHAnsi"/>
          <w:snapToGrid w:val="0"/>
          <w:color w:val="000000"/>
          <w:sz w:val="24"/>
          <w:szCs w:val="24"/>
          <w:lang w:eastAsia="en-US"/>
        </w:rPr>
        <w:t xml:space="preserve"> </w:t>
      </w:r>
      <w:r w:rsidRPr="00977DE1">
        <w:rPr>
          <w:rFonts w:asciiTheme="minorHAnsi" w:hAnsiTheme="minorHAnsi"/>
          <w:snapToGrid w:val="0"/>
          <w:color w:val="000000"/>
          <w:sz w:val="24"/>
          <w:szCs w:val="24"/>
          <w:lang w:eastAsia="en-US"/>
        </w:rPr>
        <w:t>_____</w:t>
      </w:r>
    </w:p>
    <w:p w14:paraId="4B71F43D"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6DB3A8D1"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color w:val="000000"/>
          <w:sz w:val="24"/>
          <w:szCs w:val="24"/>
          <w:lang w:eastAsia="en-US"/>
        </w:rPr>
      </w:pPr>
    </w:p>
    <w:p w14:paraId="20603FE8"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 xml:space="preserve">Does the anesthesia program have admission requirements that </w:t>
      </w:r>
      <w:r>
        <w:rPr>
          <w:rFonts w:asciiTheme="minorHAnsi" w:hAnsiTheme="minorHAnsi"/>
          <w:snapToGrid w:val="0"/>
          <w:color w:val="000000"/>
          <w:sz w:val="24"/>
          <w:szCs w:val="24"/>
          <w:lang w:eastAsia="en-US"/>
        </w:rPr>
        <w:t>include an education in nursing</w:t>
      </w:r>
      <w:r w:rsidRPr="00977DE1">
        <w:rPr>
          <w:rFonts w:asciiTheme="minorHAnsi" w:hAnsiTheme="minorHAnsi"/>
          <w:snapToGrid w:val="0"/>
          <w:color w:val="000000"/>
          <w:sz w:val="24"/>
          <w:szCs w:val="24"/>
          <w:lang w:eastAsia="en-US"/>
        </w:rPr>
        <w:t xml:space="preserve"> that prepares a student to succeed in the anesthesia program?</w:t>
      </w:r>
    </w:p>
    <w:p w14:paraId="27806300"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0362C7ED"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F9C892A"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334707B2"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Is the primary purpose of the program to educate graduates to meet the needs of the country or region in which it resides?</w:t>
      </w:r>
    </w:p>
    <w:p w14:paraId="46FEFFD2"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3FA8F20E"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4F5AE9F6" w14:textId="77777777" w:rsidR="005E66F9" w:rsidRPr="00977DE1" w:rsidRDefault="005E66F9" w:rsidP="005E66F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snapToGrid w:val="0"/>
          <w:color w:val="000000"/>
          <w:sz w:val="24"/>
          <w:szCs w:val="24"/>
          <w:lang w:eastAsia="en-US"/>
        </w:rPr>
      </w:pPr>
    </w:p>
    <w:p w14:paraId="6DCE6B44"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Does your anesthesia program pledge to meet IFNA’s Educational Standards and program approval policies to the best of its ability?</w:t>
      </w:r>
    </w:p>
    <w:p w14:paraId="22F5F4EF"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50C23796"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45DB4943"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cs="Courier New"/>
          <w:sz w:val="24"/>
          <w:szCs w:val="24"/>
        </w:rPr>
      </w:pPr>
    </w:p>
    <w:p w14:paraId="08966C08"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Is the program authorized, recognized, chartered, audited, accredited or have some equivalent official status in your country?</w:t>
      </w:r>
    </w:p>
    <w:p w14:paraId="0DBB1679"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5D59CFD6"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59872134"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Not available in our country ___</w:t>
      </w:r>
    </w:p>
    <w:p w14:paraId="3011A747"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p>
    <w:p w14:paraId="304B0B09"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 xml:space="preserve">Has the program been denied registration, recognition or accreditation by a governmental or nongovernmental accreditation or quality assurance entity at any time? </w:t>
      </w:r>
    </w:p>
    <w:p w14:paraId="49F3339B"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120FAB43"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E29D6AB" w14:textId="77777777" w:rsidR="005E66F9" w:rsidRPr="00977DE1" w:rsidRDefault="005E66F9" w:rsidP="005E66F9">
      <w:pPr>
        <w:ind w:left="360"/>
        <w:jc w:val="both"/>
        <w:rPr>
          <w:rFonts w:asciiTheme="minorHAnsi" w:hAnsiTheme="minorHAnsi"/>
          <w:b/>
          <w:sz w:val="24"/>
          <w:szCs w:val="24"/>
        </w:rPr>
      </w:pPr>
    </w:p>
    <w:p w14:paraId="261D5A34" w14:textId="77777777" w:rsidR="005E66F9" w:rsidRPr="00977DE1" w:rsidRDefault="005E66F9" w:rsidP="005E66F9">
      <w:pPr>
        <w:ind w:left="360"/>
        <w:jc w:val="both"/>
        <w:rPr>
          <w:rFonts w:asciiTheme="minorHAnsi" w:hAnsiTheme="minorHAnsi"/>
          <w:b/>
          <w:sz w:val="24"/>
          <w:szCs w:val="24"/>
        </w:rPr>
      </w:pPr>
    </w:p>
    <w:p w14:paraId="4F1A4EF0" w14:textId="77777777" w:rsidR="005E66F9" w:rsidRPr="00977DE1" w:rsidRDefault="005E66F9" w:rsidP="005E66F9">
      <w:pPr>
        <w:numPr>
          <w:ilvl w:val="0"/>
          <w:numId w:val="1"/>
        </w:numPr>
        <w:rPr>
          <w:rFonts w:asciiTheme="minorHAnsi" w:hAnsiTheme="minorHAnsi"/>
          <w:b/>
          <w:sz w:val="24"/>
          <w:szCs w:val="24"/>
        </w:rPr>
      </w:pPr>
      <w:r w:rsidRPr="00E35E1D">
        <w:rPr>
          <w:rFonts w:asciiTheme="minorHAnsi" w:hAnsiTheme="minorHAnsi"/>
          <w:b/>
          <w:color w:val="5B9BD5" w:themeColor="accent1"/>
          <w:sz w:val="24"/>
          <w:szCs w:val="24"/>
        </w:rPr>
        <w:t xml:space="preserve">Information about your anesthesia program that is applying for renewal of IFNA </w:t>
      </w:r>
      <w:r>
        <w:rPr>
          <w:rFonts w:asciiTheme="minorHAnsi" w:hAnsiTheme="minorHAnsi"/>
          <w:b/>
          <w:color w:val="5B9BD5" w:themeColor="accent1"/>
          <w:sz w:val="24"/>
          <w:szCs w:val="24"/>
        </w:rPr>
        <w:t>Level 3 Accreditation</w:t>
      </w:r>
    </w:p>
    <w:p w14:paraId="3F53230E" w14:textId="77777777" w:rsidR="005E66F9" w:rsidRPr="00977DE1" w:rsidRDefault="005E66F9" w:rsidP="005E66F9">
      <w:pPr>
        <w:ind w:left="360"/>
        <w:jc w:val="both"/>
        <w:rPr>
          <w:rFonts w:asciiTheme="minorHAnsi" w:hAnsiTheme="minorHAnsi"/>
          <w:b/>
          <w:sz w:val="24"/>
          <w:szCs w:val="24"/>
        </w:rPr>
      </w:pPr>
    </w:p>
    <w:p w14:paraId="7374B011"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Briefly describe the educational and other requirements f</w:t>
      </w:r>
      <w:r>
        <w:rPr>
          <w:rFonts w:asciiTheme="minorHAnsi" w:hAnsiTheme="minorHAnsi"/>
          <w:sz w:val="24"/>
          <w:szCs w:val="24"/>
        </w:rPr>
        <w:t>or entry into your nurse</w:t>
      </w:r>
      <w:r w:rsidRPr="00977DE1">
        <w:rPr>
          <w:rFonts w:asciiTheme="minorHAnsi" w:hAnsiTheme="minorHAnsi"/>
          <w:sz w:val="24"/>
          <w:szCs w:val="24"/>
        </w:rPr>
        <w:t xml:space="preserve"> anesthesia educational program.  This should include:  years </w:t>
      </w:r>
      <w:r>
        <w:rPr>
          <w:rFonts w:asciiTheme="minorHAnsi" w:hAnsiTheme="minorHAnsi"/>
          <w:sz w:val="24"/>
          <w:szCs w:val="24"/>
        </w:rPr>
        <w:t>of nursing, type of nursing and</w:t>
      </w:r>
      <w:r w:rsidRPr="00977DE1">
        <w:rPr>
          <w:rFonts w:asciiTheme="minorHAnsi" w:hAnsiTheme="minorHAnsi"/>
          <w:sz w:val="24"/>
          <w:szCs w:val="24"/>
        </w:rPr>
        <w:t xml:space="preserve"> experience required, pre-entry evaluations, testing, dossier, etc. (Please list all of the requirements.)</w:t>
      </w:r>
    </w:p>
    <w:p w14:paraId="5E93702A" w14:textId="77777777" w:rsidR="005E66F9" w:rsidRPr="00977DE1" w:rsidRDefault="005E66F9" w:rsidP="005E66F9">
      <w:pPr>
        <w:ind w:left="1080"/>
        <w:jc w:val="both"/>
        <w:rPr>
          <w:rFonts w:asciiTheme="minorHAnsi" w:hAnsiTheme="minorHAnsi"/>
          <w:sz w:val="24"/>
          <w:szCs w:val="24"/>
        </w:rPr>
      </w:pPr>
    </w:p>
    <w:p w14:paraId="5942DBFD" w14:textId="77777777" w:rsidR="005E66F9" w:rsidRPr="00977DE1" w:rsidRDefault="005E66F9" w:rsidP="005E66F9">
      <w:pPr>
        <w:ind w:left="1080"/>
        <w:jc w:val="both"/>
        <w:rPr>
          <w:rFonts w:asciiTheme="minorHAnsi" w:hAnsiTheme="minorHAnsi"/>
          <w:sz w:val="24"/>
          <w:szCs w:val="24"/>
        </w:rPr>
      </w:pPr>
    </w:p>
    <w:p w14:paraId="74FE65DA" w14:textId="77777777" w:rsidR="005E66F9" w:rsidRPr="00977DE1" w:rsidRDefault="005E66F9" w:rsidP="005E66F9">
      <w:pPr>
        <w:ind w:left="1080"/>
        <w:jc w:val="both"/>
        <w:rPr>
          <w:rFonts w:asciiTheme="minorHAnsi" w:hAnsiTheme="minorHAnsi"/>
          <w:sz w:val="24"/>
          <w:szCs w:val="24"/>
        </w:rPr>
      </w:pPr>
    </w:p>
    <w:p w14:paraId="5E966071" w14:textId="77777777" w:rsidR="005E66F9" w:rsidRPr="00977DE1" w:rsidRDefault="005E66F9" w:rsidP="005E66F9">
      <w:pPr>
        <w:jc w:val="both"/>
        <w:rPr>
          <w:rFonts w:asciiTheme="minorHAnsi" w:hAnsiTheme="minorHAnsi"/>
          <w:sz w:val="24"/>
          <w:szCs w:val="24"/>
        </w:rPr>
      </w:pPr>
    </w:p>
    <w:p w14:paraId="49FEBFD1" w14:textId="77777777" w:rsidR="005E66F9" w:rsidRPr="00977DE1" w:rsidRDefault="005E66F9" w:rsidP="005E66F9">
      <w:pPr>
        <w:jc w:val="both"/>
        <w:rPr>
          <w:rFonts w:asciiTheme="minorHAnsi" w:hAnsiTheme="minorHAnsi"/>
          <w:sz w:val="24"/>
          <w:szCs w:val="24"/>
        </w:rPr>
      </w:pPr>
    </w:p>
    <w:p w14:paraId="4D119CED" w14:textId="77777777" w:rsidR="005E66F9" w:rsidRPr="00977DE1" w:rsidRDefault="005E66F9" w:rsidP="005E66F9">
      <w:pPr>
        <w:jc w:val="both"/>
        <w:rPr>
          <w:rFonts w:asciiTheme="minorHAnsi" w:hAnsiTheme="minorHAnsi"/>
          <w:sz w:val="24"/>
          <w:szCs w:val="24"/>
        </w:rPr>
      </w:pPr>
    </w:p>
    <w:p w14:paraId="37BE0E6F" w14:textId="77777777" w:rsidR="005E66F9" w:rsidRPr="00977DE1" w:rsidRDefault="005E66F9" w:rsidP="005E66F9">
      <w:pPr>
        <w:jc w:val="both"/>
        <w:rPr>
          <w:rFonts w:asciiTheme="minorHAnsi" w:hAnsiTheme="minorHAnsi"/>
          <w:sz w:val="24"/>
          <w:szCs w:val="24"/>
        </w:rPr>
      </w:pPr>
    </w:p>
    <w:p w14:paraId="113C861A" w14:textId="77777777" w:rsidR="005E66F9" w:rsidRPr="00977DE1" w:rsidRDefault="005E66F9" w:rsidP="005E66F9">
      <w:pPr>
        <w:jc w:val="both"/>
        <w:rPr>
          <w:rFonts w:asciiTheme="minorHAnsi" w:hAnsiTheme="minorHAnsi"/>
          <w:sz w:val="24"/>
          <w:szCs w:val="24"/>
        </w:rPr>
      </w:pPr>
    </w:p>
    <w:p w14:paraId="59F15BC0"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What is the length of your anesthesia educational program?</w:t>
      </w:r>
    </w:p>
    <w:p w14:paraId="1B59B975"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______years</w:t>
      </w:r>
    </w:p>
    <w:p w14:paraId="5C2C75C6"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______months</w:t>
      </w:r>
    </w:p>
    <w:p w14:paraId="30AF1694" w14:textId="77777777" w:rsidR="005E66F9" w:rsidRPr="00977DE1" w:rsidRDefault="005E66F9" w:rsidP="005E66F9">
      <w:pPr>
        <w:ind w:left="2160"/>
        <w:jc w:val="both"/>
        <w:rPr>
          <w:rFonts w:asciiTheme="minorHAnsi" w:hAnsiTheme="minorHAnsi"/>
          <w:sz w:val="24"/>
          <w:szCs w:val="24"/>
        </w:rPr>
      </w:pPr>
      <w:r w:rsidRPr="00977DE1">
        <w:rPr>
          <w:rFonts w:asciiTheme="minorHAnsi" w:hAnsiTheme="minorHAnsi"/>
          <w:sz w:val="24"/>
          <w:szCs w:val="24"/>
        </w:rPr>
        <w:br w:type="page"/>
      </w:r>
    </w:p>
    <w:p w14:paraId="480209F3"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lastRenderedPageBreak/>
        <w:t>Who establishes the standards and educational requirements for your anesthesia educational program?</w:t>
      </w:r>
    </w:p>
    <w:p w14:paraId="1144957C" w14:textId="77777777" w:rsidR="005E66F9" w:rsidRPr="00977DE1" w:rsidRDefault="005E66F9" w:rsidP="005E66F9">
      <w:pPr>
        <w:ind w:left="1080"/>
        <w:jc w:val="both"/>
        <w:rPr>
          <w:rFonts w:asciiTheme="minorHAnsi" w:hAnsiTheme="minorHAnsi"/>
          <w:sz w:val="24"/>
          <w:szCs w:val="24"/>
        </w:rPr>
      </w:pPr>
    </w:p>
    <w:p w14:paraId="0F27603C" w14:textId="77777777" w:rsidR="005E66F9" w:rsidRPr="00977DE1" w:rsidRDefault="005E66F9" w:rsidP="005E66F9">
      <w:pPr>
        <w:ind w:left="1080"/>
        <w:jc w:val="both"/>
        <w:rPr>
          <w:rFonts w:asciiTheme="minorHAnsi" w:hAnsiTheme="minorHAnsi"/>
          <w:sz w:val="24"/>
          <w:szCs w:val="24"/>
        </w:rPr>
      </w:pPr>
    </w:p>
    <w:p w14:paraId="74A39B63" w14:textId="77777777" w:rsidR="005E66F9" w:rsidRPr="00977DE1" w:rsidRDefault="005E66F9" w:rsidP="005E66F9">
      <w:pPr>
        <w:ind w:left="1080"/>
        <w:jc w:val="both"/>
        <w:rPr>
          <w:rFonts w:asciiTheme="minorHAnsi" w:hAnsiTheme="minorHAnsi"/>
          <w:sz w:val="24"/>
          <w:szCs w:val="24"/>
        </w:rPr>
      </w:pPr>
    </w:p>
    <w:p w14:paraId="438D0AA5" w14:textId="77777777" w:rsidR="005E66F9" w:rsidRPr="00977DE1" w:rsidRDefault="005E66F9" w:rsidP="005E66F9">
      <w:pPr>
        <w:ind w:left="1440" w:hanging="360"/>
        <w:jc w:val="both"/>
        <w:rPr>
          <w:rFonts w:asciiTheme="minorHAnsi" w:hAnsiTheme="minorHAnsi"/>
          <w:sz w:val="24"/>
          <w:szCs w:val="24"/>
        </w:rPr>
      </w:pPr>
      <w:r w:rsidRPr="00977DE1">
        <w:rPr>
          <w:rFonts w:asciiTheme="minorHAnsi" w:hAnsiTheme="minorHAnsi"/>
          <w:sz w:val="24"/>
          <w:szCs w:val="24"/>
        </w:rPr>
        <w:t xml:space="preserve">d. </w:t>
      </w:r>
      <w:r w:rsidRPr="00977DE1">
        <w:rPr>
          <w:rFonts w:asciiTheme="minorHAnsi" w:hAnsiTheme="minorHAnsi"/>
          <w:sz w:val="24"/>
          <w:szCs w:val="24"/>
        </w:rPr>
        <w:tab/>
        <w:t xml:space="preserve">Describe the type of official evidence from a governmental entity that the program is currently authorized, recognized, chartered, audited, accredited or has some equivalent official status in the country - </w:t>
      </w:r>
      <w:r w:rsidRPr="00977DE1">
        <w:rPr>
          <w:rFonts w:asciiTheme="minorHAnsi" w:hAnsiTheme="minorHAnsi"/>
          <w:sz w:val="24"/>
          <w:szCs w:val="24"/>
          <w:u w:val="single"/>
        </w:rPr>
        <w:t>if available</w:t>
      </w:r>
      <w:r w:rsidRPr="00977DE1">
        <w:rPr>
          <w:rFonts w:asciiTheme="minorHAnsi" w:hAnsiTheme="minorHAnsi"/>
          <w:sz w:val="24"/>
          <w:szCs w:val="24"/>
        </w:rPr>
        <w:t>. (Add evidence in the form of a letter, certificate, etc. to this application).</w:t>
      </w:r>
    </w:p>
    <w:p w14:paraId="14DE2227" w14:textId="77777777" w:rsidR="005E66F9" w:rsidRPr="00977DE1" w:rsidRDefault="005E66F9" w:rsidP="005E66F9">
      <w:pPr>
        <w:ind w:left="1440" w:hanging="360"/>
        <w:jc w:val="both"/>
        <w:rPr>
          <w:rFonts w:asciiTheme="minorHAnsi" w:hAnsiTheme="minorHAnsi"/>
          <w:sz w:val="24"/>
          <w:szCs w:val="24"/>
        </w:rPr>
      </w:pPr>
    </w:p>
    <w:p w14:paraId="28D0ED37" w14:textId="77777777" w:rsidR="005E66F9" w:rsidRPr="00977DE1" w:rsidRDefault="005E66F9" w:rsidP="005E66F9">
      <w:pPr>
        <w:ind w:left="1440" w:hanging="360"/>
        <w:jc w:val="both"/>
        <w:rPr>
          <w:rFonts w:asciiTheme="minorHAnsi" w:hAnsiTheme="minorHAnsi"/>
          <w:sz w:val="24"/>
          <w:szCs w:val="24"/>
        </w:rPr>
      </w:pPr>
    </w:p>
    <w:p w14:paraId="72290F8C" w14:textId="77777777" w:rsidR="005E66F9" w:rsidRPr="00977DE1" w:rsidRDefault="005E66F9" w:rsidP="005E66F9">
      <w:pPr>
        <w:ind w:left="1440" w:hanging="360"/>
        <w:jc w:val="both"/>
        <w:rPr>
          <w:rFonts w:asciiTheme="minorHAnsi" w:hAnsiTheme="minorHAnsi"/>
          <w:sz w:val="24"/>
          <w:szCs w:val="24"/>
        </w:rPr>
      </w:pPr>
    </w:p>
    <w:p w14:paraId="2C467362" w14:textId="77777777" w:rsidR="005E66F9" w:rsidRPr="00977DE1" w:rsidRDefault="005E66F9" w:rsidP="005E66F9">
      <w:pPr>
        <w:ind w:left="1440" w:hanging="360"/>
        <w:jc w:val="both"/>
        <w:rPr>
          <w:rFonts w:asciiTheme="minorHAnsi" w:hAnsiTheme="minorHAnsi"/>
          <w:sz w:val="24"/>
          <w:szCs w:val="24"/>
        </w:rPr>
      </w:pPr>
    </w:p>
    <w:p w14:paraId="25C54474" w14:textId="77777777" w:rsidR="005E66F9" w:rsidRDefault="005E66F9" w:rsidP="00357F35">
      <w:pPr>
        <w:spacing w:after="600"/>
        <w:ind w:left="1080"/>
        <w:jc w:val="both"/>
        <w:rPr>
          <w:rFonts w:asciiTheme="minorHAnsi" w:hAnsiTheme="minorHAnsi"/>
          <w:sz w:val="24"/>
          <w:szCs w:val="24"/>
        </w:rPr>
      </w:pPr>
      <w:r>
        <w:rPr>
          <w:rFonts w:asciiTheme="minorHAnsi" w:hAnsiTheme="minorHAnsi"/>
          <w:sz w:val="24"/>
          <w:szCs w:val="24"/>
        </w:rPr>
        <w:t>e. Describe t</w:t>
      </w:r>
      <w:r w:rsidRPr="00977DE1">
        <w:rPr>
          <w:rFonts w:asciiTheme="minorHAnsi" w:hAnsiTheme="minorHAnsi"/>
          <w:sz w:val="24"/>
          <w:szCs w:val="24"/>
        </w:rPr>
        <w:t xml:space="preserve">he amount of </w:t>
      </w:r>
      <w:r>
        <w:rPr>
          <w:rFonts w:asciiTheme="minorHAnsi" w:hAnsiTheme="minorHAnsi"/>
          <w:sz w:val="24"/>
          <w:szCs w:val="24"/>
        </w:rPr>
        <w:t xml:space="preserve">   </w:t>
      </w:r>
      <w:r w:rsidRPr="00977DE1">
        <w:rPr>
          <w:rFonts w:asciiTheme="minorHAnsi" w:hAnsiTheme="minorHAnsi"/>
          <w:sz w:val="24"/>
          <w:szCs w:val="24"/>
        </w:rPr>
        <w:t xml:space="preserve">theory </w:t>
      </w:r>
      <w:r>
        <w:rPr>
          <w:rFonts w:asciiTheme="minorHAnsi" w:hAnsiTheme="minorHAnsi"/>
          <w:sz w:val="24"/>
          <w:szCs w:val="24"/>
        </w:rPr>
        <w:t xml:space="preserve">      </w:t>
      </w:r>
      <w:r w:rsidRPr="00977DE1">
        <w:rPr>
          <w:rFonts w:asciiTheme="minorHAnsi" w:hAnsiTheme="minorHAnsi"/>
          <w:sz w:val="24"/>
          <w:szCs w:val="24"/>
        </w:rPr>
        <w:t>and clinical experienc</w:t>
      </w:r>
      <w:r>
        <w:rPr>
          <w:rFonts w:asciiTheme="minorHAnsi" w:hAnsiTheme="minorHAnsi"/>
          <w:sz w:val="24"/>
          <w:szCs w:val="24"/>
        </w:rPr>
        <w:t xml:space="preserve">e. Please include an example of           </w:t>
      </w:r>
      <w:r w:rsidRPr="00977DE1">
        <w:rPr>
          <w:rFonts w:asciiTheme="minorHAnsi" w:hAnsiTheme="minorHAnsi"/>
          <w:sz w:val="24"/>
          <w:szCs w:val="24"/>
        </w:rPr>
        <w:t>the curriculum inc</w:t>
      </w:r>
      <w:r>
        <w:rPr>
          <w:rFonts w:asciiTheme="minorHAnsi" w:hAnsiTheme="minorHAnsi"/>
          <w:sz w:val="24"/>
          <w:szCs w:val="24"/>
        </w:rPr>
        <w:t>luding a list of course titles (see appendix A).</w:t>
      </w:r>
    </w:p>
    <w:p w14:paraId="1BDFE56B" w14:textId="77777777" w:rsidR="00357F35" w:rsidRDefault="00357F35" w:rsidP="00357F35">
      <w:pPr>
        <w:spacing w:after="600"/>
        <w:ind w:left="1080"/>
        <w:jc w:val="both"/>
        <w:rPr>
          <w:rFonts w:asciiTheme="minorHAnsi" w:hAnsiTheme="minorHAnsi"/>
          <w:sz w:val="24"/>
          <w:szCs w:val="24"/>
        </w:rPr>
      </w:pPr>
    </w:p>
    <w:p w14:paraId="7770F416" w14:textId="77777777" w:rsidR="005E66F9" w:rsidRPr="00977DE1" w:rsidRDefault="005E66F9" w:rsidP="005E66F9">
      <w:pPr>
        <w:spacing w:after="600"/>
        <w:ind w:left="1080"/>
        <w:jc w:val="both"/>
        <w:rPr>
          <w:rFonts w:asciiTheme="minorHAnsi" w:hAnsiTheme="minorHAnsi"/>
          <w:sz w:val="24"/>
          <w:szCs w:val="24"/>
        </w:rPr>
      </w:pPr>
      <w:r>
        <w:rPr>
          <w:rFonts w:asciiTheme="minorHAnsi" w:hAnsiTheme="minorHAnsi"/>
          <w:sz w:val="24"/>
          <w:szCs w:val="24"/>
        </w:rPr>
        <w:t>g.</w:t>
      </w:r>
      <w:r>
        <w:rPr>
          <w:rFonts w:asciiTheme="minorHAnsi" w:hAnsiTheme="minorHAnsi"/>
          <w:sz w:val="24"/>
          <w:szCs w:val="24"/>
        </w:rPr>
        <w:tab/>
        <w:t>URL for program’s website (if available)</w:t>
      </w:r>
    </w:p>
    <w:p w14:paraId="4350F55D" w14:textId="77777777" w:rsidR="005E66F9" w:rsidRPr="00E35E1D" w:rsidRDefault="005E66F9" w:rsidP="005E66F9">
      <w:pPr>
        <w:numPr>
          <w:ilvl w:val="0"/>
          <w:numId w:val="1"/>
        </w:numPr>
        <w:jc w:val="both"/>
        <w:rPr>
          <w:rFonts w:asciiTheme="minorHAnsi" w:hAnsiTheme="minorHAnsi"/>
          <w:color w:val="5B9BD5" w:themeColor="accent1"/>
          <w:sz w:val="24"/>
          <w:szCs w:val="24"/>
        </w:rPr>
      </w:pPr>
      <w:r w:rsidRPr="00E35E1D">
        <w:rPr>
          <w:rFonts w:asciiTheme="minorHAnsi" w:hAnsiTheme="minorHAnsi"/>
          <w:b/>
          <w:color w:val="5B9BD5" w:themeColor="accent1"/>
          <w:sz w:val="24"/>
          <w:szCs w:val="24"/>
        </w:rPr>
        <w:t>Credentials</w:t>
      </w:r>
    </w:p>
    <w:p w14:paraId="13E1D6EA"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What type of credential is currently offered upon successful completion of the anesthesia educational program?</w:t>
      </w:r>
    </w:p>
    <w:p w14:paraId="59FE9896"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Certificate</w:t>
      </w:r>
      <w:r>
        <w:rPr>
          <w:rFonts w:asciiTheme="minorHAnsi" w:hAnsiTheme="minorHAnsi"/>
          <w:sz w:val="24"/>
          <w:szCs w:val="24"/>
        </w:rPr>
        <w:tab/>
        <w:t>O</w:t>
      </w:r>
    </w:p>
    <w:p w14:paraId="17309A92"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Diploma</w:t>
      </w:r>
      <w:r>
        <w:rPr>
          <w:rFonts w:asciiTheme="minorHAnsi" w:hAnsiTheme="minorHAnsi"/>
          <w:sz w:val="24"/>
          <w:szCs w:val="24"/>
        </w:rPr>
        <w:tab/>
        <w:t>O</w:t>
      </w:r>
    </w:p>
    <w:p w14:paraId="3EA691FB"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Degree</w:t>
      </w:r>
      <w:r>
        <w:rPr>
          <w:rFonts w:asciiTheme="minorHAnsi" w:hAnsiTheme="minorHAnsi"/>
          <w:sz w:val="24"/>
          <w:szCs w:val="24"/>
        </w:rPr>
        <w:tab/>
        <w:t>O</w:t>
      </w:r>
    </w:p>
    <w:p w14:paraId="173B13D7"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Other</w:t>
      </w:r>
      <w:r>
        <w:rPr>
          <w:rFonts w:asciiTheme="minorHAnsi" w:hAnsiTheme="minorHAnsi"/>
          <w:sz w:val="24"/>
          <w:szCs w:val="24"/>
        </w:rPr>
        <w:tab/>
      </w:r>
      <w:r>
        <w:rPr>
          <w:rFonts w:asciiTheme="minorHAnsi" w:hAnsiTheme="minorHAnsi"/>
          <w:sz w:val="24"/>
          <w:szCs w:val="24"/>
        </w:rPr>
        <w:tab/>
        <w:t>O</w:t>
      </w:r>
    </w:p>
    <w:p w14:paraId="5074E7C9" w14:textId="77777777" w:rsidR="005E66F9" w:rsidRPr="00977DE1" w:rsidRDefault="005E66F9" w:rsidP="005E66F9">
      <w:pPr>
        <w:ind w:left="1980"/>
        <w:jc w:val="both"/>
        <w:rPr>
          <w:rFonts w:asciiTheme="minorHAnsi" w:hAnsiTheme="minorHAnsi"/>
          <w:sz w:val="24"/>
          <w:szCs w:val="24"/>
        </w:rPr>
      </w:pPr>
    </w:p>
    <w:p w14:paraId="2FECEB34"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Is this credential</w:t>
      </w:r>
    </w:p>
    <w:p w14:paraId="2F07F3EC" w14:textId="77777777"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Local</w:t>
      </w:r>
      <w:r>
        <w:rPr>
          <w:rFonts w:asciiTheme="minorHAnsi" w:hAnsiTheme="minorHAnsi"/>
          <w:sz w:val="24"/>
          <w:szCs w:val="24"/>
        </w:rPr>
        <w:tab/>
      </w:r>
      <w:r>
        <w:rPr>
          <w:rFonts w:asciiTheme="minorHAnsi" w:hAnsiTheme="minorHAnsi"/>
          <w:sz w:val="24"/>
          <w:szCs w:val="24"/>
        </w:rPr>
        <w:tab/>
        <w:t>O</w:t>
      </w:r>
    </w:p>
    <w:p w14:paraId="5F2569E4" w14:textId="77777777"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Regional</w:t>
      </w:r>
      <w:r>
        <w:rPr>
          <w:rFonts w:asciiTheme="minorHAnsi" w:hAnsiTheme="minorHAnsi"/>
          <w:sz w:val="24"/>
          <w:szCs w:val="24"/>
        </w:rPr>
        <w:tab/>
        <w:t>O</w:t>
      </w:r>
    </w:p>
    <w:p w14:paraId="395C42C5" w14:textId="77777777" w:rsidR="005E66F9" w:rsidRDefault="005E66F9" w:rsidP="005E66F9">
      <w:pPr>
        <w:numPr>
          <w:ilvl w:val="2"/>
          <w:numId w:val="1"/>
        </w:numPr>
        <w:jc w:val="both"/>
        <w:rPr>
          <w:rFonts w:asciiTheme="minorHAnsi" w:hAnsiTheme="minorHAnsi"/>
          <w:sz w:val="24"/>
          <w:szCs w:val="24"/>
        </w:rPr>
      </w:pPr>
      <w:r>
        <w:rPr>
          <w:rFonts w:asciiTheme="minorHAnsi" w:hAnsiTheme="minorHAnsi"/>
          <w:sz w:val="24"/>
          <w:szCs w:val="24"/>
        </w:rPr>
        <w:t>National</w:t>
      </w:r>
      <w:r>
        <w:rPr>
          <w:rFonts w:asciiTheme="minorHAnsi" w:hAnsiTheme="minorHAnsi"/>
          <w:sz w:val="24"/>
          <w:szCs w:val="24"/>
        </w:rPr>
        <w:tab/>
        <w:t>O</w:t>
      </w:r>
    </w:p>
    <w:p w14:paraId="237A4B79" w14:textId="77777777" w:rsidR="005E66F9" w:rsidRPr="00977DE1" w:rsidRDefault="005E66F9" w:rsidP="005E66F9">
      <w:pPr>
        <w:ind w:left="2160"/>
        <w:jc w:val="both"/>
        <w:rPr>
          <w:rFonts w:asciiTheme="minorHAnsi" w:hAnsiTheme="minorHAnsi"/>
          <w:sz w:val="24"/>
          <w:szCs w:val="24"/>
        </w:rPr>
      </w:pPr>
    </w:p>
    <w:p w14:paraId="25AE1482" w14:textId="77777777" w:rsidR="005E66F9" w:rsidRPr="00977DE1" w:rsidRDefault="005E66F9" w:rsidP="005E66F9">
      <w:pPr>
        <w:ind w:left="1980"/>
        <w:jc w:val="both"/>
        <w:rPr>
          <w:rFonts w:asciiTheme="minorHAnsi" w:hAnsiTheme="minorHAnsi"/>
          <w:sz w:val="24"/>
          <w:szCs w:val="24"/>
        </w:rPr>
      </w:pPr>
    </w:p>
    <w:p w14:paraId="225597DE"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 xml:space="preserve">Is this credential recognized </w:t>
      </w:r>
    </w:p>
    <w:p w14:paraId="48AFF4EB" w14:textId="70EDC102"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Yes</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r w:rsidRPr="00977DE1">
        <w:rPr>
          <w:rFonts w:asciiTheme="minorHAnsi" w:hAnsiTheme="minorHAnsi"/>
          <w:sz w:val="24"/>
          <w:szCs w:val="24"/>
        </w:rPr>
        <w:t xml:space="preserve"> </w:t>
      </w:r>
    </w:p>
    <w:p w14:paraId="2153A9F9" w14:textId="5641B52C"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 xml:space="preserve"> No</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p>
    <w:p w14:paraId="21AC7DB1"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If yes, by whom is it recognized?</w:t>
      </w:r>
    </w:p>
    <w:p w14:paraId="715EA6AC" w14:textId="77777777" w:rsidR="005E66F9" w:rsidRPr="00977DE1" w:rsidRDefault="005E66F9" w:rsidP="005E66F9">
      <w:pPr>
        <w:ind w:left="1980"/>
        <w:jc w:val="both"/>
        <w:rPr>
          <w:rFonts w:asciiTheme="minorHAnsi" w:hAnsiTheme="minorHAnsi"/>
          <w:sz w:val="24"/>
          <w:szCs w:val="24"/>
        </w:rPr>
      </w:pPr>
    </w:p>
    <w:p w14:paraId="572CF73D"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Is there a continuing education requirement following</w:t>
      </w:r>
      <w:r>
        <w:rPr>
          <w:rFonts w:asciiTheme="minorHAnsi" w:hAnsiTheme="minorHAnsi"/>
          <w:sz w:val="24"/>
          <w:szCs w:val="24"/>
        </w:rPr>
        <w:t xml:space="preserve"> completion of the nurse</w:t>
      </w:r>
      <w:r w:rsidRPr="00977DE1">
        <w:rPr>
          <w:rFonts w:asciiTheme="minorHAnsi" w:hAnsiTheme="minorHAnsi"/>
          <w:sz w:val="24"/>
          <w:szCs w:val="24"/>
        </w:rPr>
        <w:t xml:space="preserve"> anesthesia educational program?</w:t>
      </w:r>
    </w:p>
    <w:p w14:paraId="7315C895" w14:textId="31D03FA3"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Yes</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p>
    <w:p w14:paraId="25BCEBC6" w14:textId="1D262436"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No</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p>
    <w:p w14:paraId="5BADD748" w14:textId="77777777" w:rsidR="005E66F9"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If yes, briefly explain:</w:t>
      </w:r>
    </w:p>
    <w:p w14:paraId="3728C285" w14:textId="77777777" w:rsidR="005E66F9" w:rsidRDefault="005E66F9" w:rsidP="005E66F9">
      <w:pPr>
        <w:ind w:left="1440"/>
        <w:jc w:val="both"/>
        <w:rPr>
          <w:rFonts w:asciiTheme="minorHAnsi" w:hAnsiTheme="minorHAnsi"/>
          <w:sz w:val="24"/>
          <w:szCs w:val="24"/>
        </w:rPr>
      </w:pPr>
    </w:p>
    <w:p w14:paraId="31BB283B" w14:textId="77777777" w:rsidR="005E66F9" w:rsidRPr="00977DE1" w:rsidRDefault="005E66F9" w:rsidP="005E66F9">
      <w:pPr>
        <w:ind w:left="1440"/>
        <w:jc w:val="both"/>
        <w:rPr>
          <w:rFonts w:asciiTheme="minorHAnsi" w:hAnsiTheme="minorHAnsi"/>
          <w:sz w:val="24"/>
          <w:szCs w:val="24"/>
        </w:rPr>
      </w:pPr>
    </w:p>
    <w:p w14:paraId="740336F2" w14:textId="77777777" w:rsidR="005E66F9" w:rsidRPr="00977DE1" w:rsidRDefault="005E66F9" w:rsidP="005E66F9">
      <w:pPr>
        <w:ind w:left="1440"/>
        <w:jc w:val="both"/>
        <w:rPr>
          <w:rFonts w:asciiTheme="minorHAnsi" w:hAnsiTheme="minorHAnsi"/>
          <w:sz w:val="24"/>
          <w:szCs w:val="24"/>
        </w:rPr>
      </w:pPr>
    </w:p>
    <w:p w14:paraId="3A5FE81C" w14:textId="77777777" w:rsidR="005E66F9" w:rsidRPr="00977DE1" w:rsidRDefault="005E66F9" w:rsidP="005E66F9">
      <w:pPr>
        <w:ind w:left="1440"/>
        <w:jc w:val="both"/>
        <w:rPr>
          <w:rFonts w:asciiTheme="minorHAnsi" w:hAnsiTheme="minorHAnsi"/>
          <w:sz w:val="24"/>
          <w:szCs w:val="24"/>
        </w:rPr>
      </w:pPr>
    </w:p>
    <w:p w14:paraId="0C58604D" w14:textId="77777777" w:rsidR="005E66F9" w:rsidRPr="00E35E1D" w:rsidRDefault="005E66F9" w:rsidP="005E66F9">
      <w:pPr>
        <w:tabs>
          <w:tab w:val="left" w:pos="0"/>
          <w:tab w:val="left" w:pos="720"/>
        </w:tabs>
        <w:suppressAutoHyphens/>
        <w:spacing w:line="240" w:lineRule="atLeast"/>
        <w:rPr>
          <w:rFonts w:asciiTheme="minorHAnsi" w:hAnsiTheme="minorHAnsi" w:cs="Arial"/>
          <w:b/>
          <w:color w:val="5B9BD5" w:themeColor="accent1"/>
          <w:sz w:val="24"/>
          <w:szCs w:val="24"/>
        </w:rPr>
      </w:pPr>
      <w:r w:rsidRPr="00E35E1D">
        <w:rPr>
          <w:rFonts w:asciiTheme="minorHAnsi" w:hAnsiTheme="minorHAnsi" w:cs="Arial"/>
          <w:b/>
          <w:color w:val="5B9BD5" w:themeColor="accent1"/>
          <w:sz w:val="24"/>
          <w:szCs w:val="24"/>
        </w:rPr>
        <w:t xml:space="preserve">IV. </w:t>
      </w:r>
      <w:r w:rsidRPr="00E35E1D">
        <w:rPr>
          <w:rFonts w:asciiTheme="minorHAnsi" w:hAnsiTheme="minorHAnsi" w:cs="Arial"/>
          <w:b/>
          <w:color w:val="5B9BD5" w:themeColor="accent1"/>
          <w:sz w:val="24"/>
          <w:szCs w:val="24"/>
        </w:rPr>
        <w:tab/>
        <w:t>Do you have the following courses related to the practice of anesthesia?</w:t>
      </w:r>
    </w:p>
    <w:p w14:paraId="3573338E" w14:textId="77777777" w:rsidR="005E66F9" w:rsidRPr="00977DE1" w:rsidRDefault="005E66F9" w:rsidP="005E66F9">
      <w:pPr>
        <w:tabs>
          <w:tab w:val="left" w:pos="0"/>
          <w:tab w:val="left" w:pos="720"/>
        </w:tabs>
        <w:suppressAutoHyphens/>
        <w:spacing w:line="240" w:lineRule="atLeast"/>
        <w:rPr>
          <w:rFonts w:asciiTheme="minorHAnsi" w:hAnsiTheme="minorHAnsi" w:cs="Arial"/>
          <w:sz w:val="24"/>
          <w:szCs w:val="24"/>
        </w:rPr>
      </w:pPr>
    </w:p>
    <w:p w14:paraId="1F8D904D" w14:textId="77777777" w:rsidR="005E66F9" w:rsidRPr="00977DE1" w:rsidRDefault="005E66F9" w:rsidP="005E66F9">
      <w:pPr>
        <w:suppressAutoHyphens/>
        <w:spacing w:line="240" w:lineRule="atLeast"/>
        <w:ind w:left="720"/>
        <w:rPr>
          <w:rFonts w:asciiTheme="minorHAnsi" w:hAnsiTheme="minorHAnsi" w:cs="Arial"/>
          <w:i/>
          <w:sz w:val="24"/>
          <w:szCs w:val="24"/>
        </w:rPr>
      </w:pPr>
      <w:r w:rsidRPr="00977DE1">
        <w:rPr>
          <w:rFonts w:asciiTheme="minorHAnsi" w:hAnsiTheme="minorHAnsi" w:cs="Arial"/>
          <w:b/>
          <w:i/>
          <w:sz w:val="24"/>
          <w:szCs w:val="24"/>
          <w:u w:val="single"/>
        </w:rPr>
        <w:t>Directions</w:t>
      </w:r>
      <w:r w:rsidRPr="00977DE1">
        <w:rPr>
          <w:rFonts w:asciiTheme="minorHAnsi" w:hAnsiTheme="minorHAnsi" w:cs="Arial"/>
          <w:i/>
          <w:sz w:val="24"/>
          <w:szCs w:val="24"/>
          <w:u w:val="single"/>
        </w:rPr>
        <w:t>:</w:t>
      </w:r>
      <w:r w:rsidRPr="00977DE1">
        <w:rPr>
          <w:rFonts w:asciiTheme="minorHAnsi" w:hAnsiTheme="minorHAnsi" w:cs="Arial"/>
          <w:i/>
          <w:sz w:val="24"/>
          <w:szCs w:val="24"/>
        </w:rPr>
        <w:t xml:space="preserve"> Check the appropriate box, yes or no. [*] indicates a glossary term.</w:t>
      </w:r>
    </w:p>
    <w:p w14:paraId="14E598EA"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472812AA" w14:textId="77777777" w:rsidR="005E66F9" w:rsidRPr="00977DE1" w:rsidRDefault="005E66F9" w:rsidP="005E66F9">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Advanced Anatomy, Physiology and Pathophysiology.</w:t>
      </w:r>
    </w:p>
    <w:p w14:paraId="6760CC70" w14:textId="77777777" w:rsidR="005E66F9"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 No</w:t>
      </w:r>
    </w:p>
    <w:p w14:paraId="078FC5E0" w14:textId="77777777" w:rsidR="005E66F9" w:rsidRPr="00977DE1" w:rsidRDefault="005E66F9" w:rsidP="005E66F9">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p>
    <w:p w14:paraId="31A6C60B"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Advanced Pharmacology to include anesthesia agents, adjunctive and accessory drugs [*].</w:t>
      </w:r>
    </w:p>
    <w:p w14:paraId="66085927"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6951201B"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68499E1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Chemistry and Physics of Anesthesia.</w:t>
      </w:r>
    </w:p>
    <w:p w14:paraId="6B4218D0"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61BEE290"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p>
    <w:p w14:paraId="7306AA04" w14:textId="77777777" w:rsidR="005E66F9"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Principles of Nurse Anesthesia Practice.</w:t>
      </w:r>
    </w:p>
    <w:p w14:paraId="61B5576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440"/>
        <w:jc w:val="both"/>
        <w:rPr>
          <w:rFonts w:asciiTheme="minorHAnsi" w:hAnsiTheme="minorHAnsi"/>
          <w:snapToGrid w:val="0"/>
          <w:color w:val="000000"/>
          <w:sz w:val="24"/>
          <w:szCs w:val="24"/>
        </w:rPr>
      </w:pPr>
      <w:r>
        <w:rPr>
          <w:rFonts w:asciiTheme="minorHAnsi" w:hAnsiTheme="minorHAnsi"/>
          <w:snapToGrid w:val="0"/>
          <w:color w:val="000000"/>
          <w:sz w:val="24"/>
          <w:szCs w:val="24"/>
        </w:rPr>
        <w:t>O Yes    O No</w:t>
      </w:r>
    </w:p>
    <w:p w14:paraId="04E6353A"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0E94B7C2" w14:textId="77777777" w:rsidR="005E66F9" w:rsidRPr="00977DE1" w:rsidRDefault="005E66F9" w:rsidP="005E66F9">
      <w:pPr>
        <w:widowControl w:val="0"/>
        <w:tabs>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Anesthesia and monitoring techniques.</w:t>
      </w:r>
    </w:p>
    <w:p w14:paraId="7A5A3E1A"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730D6739" w14:textId="77777777" w:rsidR="005E66F9" w:rsidRPr="00977DE1" w:rsidRDefault="005E66F9" w:rsidP="005E66F9">
      <w:pPr>
        <w:tabs>
          <w:tab w:val="left" w:pos="1080"/>
          <w:tab w:val="left" w:leader="dot" w:pos="2160"/>
        </w:tabs>
        <w:ind w:right="630"/>
        <w:rPr>
          <w:rFonts w:asciiTheme="minorHAnsi" w:hAnsiTheme="minorHAnsi" w:cs="Arial"/>
          <w:sz w:val="24"/>
          <w:szCs w:val="24"/>
        </w:rPr>
      </w:pPr>
    </w:p>
    <w:p w14:paraId="643DF89B"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Anesthesia and related equipment</w:t>
      </w:r>
    </w:p>
    <w:p w14:paraId="387738BD"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 </w:t>
      </w:r>
      <w:r w:rsidRPr="00977DE1">
        <w:rPr>
          <w:rFonts w:asciiTheme="minorHAnsi" w:hAnsiTheme="minorHAnsi" w:cs="Arial"/>
          <w:sz w:val="24"/>
          <w:szCs w:val="24"/>
        </w:rPr>
        <w:t xml:space="preserve">No </w:t>
      </w:r>
    </w:p>
    <w:p w14:paraId="50C869C0" w14:textId="77777777" w:rsidR="005E66F9" w:rsidRPr="00977DE1" w:rsidRDefault="005E66F9" w:rsidP="005E66F9">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right="630"/>
        <w:jc w:val="both"/>
        <w:rPr>
          <w:rFonts w:asciiTheme="minorHAnsi" w:hAnsiTheme="minorHAnsi" w:cs="Arial"/>
          <w:snapToGrid w:val="0"/>
          <w:color w:val="000000"/>
          <w:sz w:val="24"/>
          <w:szCs w:val="24"/>
        </w:rPr>
      </w:pPr>
    </w:p>
    <w:p w14:paraId="338DC258" w14:textId="77777777" w:rsidR="005E66F9" w:rsidRPr="00977DE1" w:rsidRDefault="005E66F9" w:rsidP="005E66F9">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right="630"/>
        <w:jc w:val="both"/>
        <w:rPr>
          <w:rFonts w:asciiTheme="minorHAnsi" w:hAnsiTheme="minorHAnsi" w:cs="Arial"/>
          <w:snapToGrid w:val="0"/>
          <w:color w:val="000000"/>
          <w:sz w:val="24"/>
          <w:szCs w:val="24"/>
        </w:rPr>
      </w:pPr>
      <w:r w:rsidRPr="00977DE1">
        <w:rPr>
          <w:rFonts w:asciiTheme="minorHAnsi" w:hAnsiTheme="minorHAnsi" w:cs="Arial"/>
          <w:snapToGrid w:val="0"/>
          <w:color w:val="000000"/>
          <w:sz w:val="24"/>
          <w:szCs w:val="24"/>
        </w:rPr>
        <w:t>Patient assessment [*]</w:t>
      </w:r>
    </w:p>
    <w:p w14:paraId="60656A68"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2DAFF9B7" w14:textId="77777777" w:rsidR="005E66F9" w:rsidRPr="00977DE1" w:rsidRDefault="005E66F9" w:rsidP="005E66F9">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right="630"/>
        <w:jc w:val="both"/>
        <w:rPr>
          <w:rFonts w:asciiTheme="minorHAnsi" w:hAnsiTheme="minorHAnsi" w:cs="Arial"/>
          <w:snapToGrid w:val="0"/>
          <w:color w:val="000000"/>
          <w:sz w:val="24"/>
          <w:szCs w:val="24"/>
        </w:rPr>
      </w:pPr>
    </w:p>
    <w:p w14:paraId="530BA477" w14:textId="77777777" w:rsidR="005E66F9" w:rsidRPr="00977DE1" w:rsidRDefault="005E66F9" w:rsidP="005E66F9">
      <w:pPr>
        <w:widowControl w:val="0"/>
        <w:tabs>
          <w:tab w:val="left" w:pos="90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cs="Arial"/>
          <w:snapToGrid w:val="0"/>
          <w:color w:val="000000"/>
          <w:sz w:val="24"/>
          <w:szCs w:val="24"/>
        </w:rPr>
        <w:t>Anesthesia for d</w:t>
      </w:r>
      <w:r w:rsidRPr="00977DE1">
        <w:rPr>
          <w:rFonts w:asciiTheme="minorHAnsi" w:hAnsiTheme="minorHAnsi"/>
          <w:snapToGrid w:val="0"/>
          <w:color w:val="000000"/>
          <w:sz w:val="24"/>
          <w:szCs w:val="24"/>
        </w:rPr>
        <w:t>ifferent ages and categories of patients and for the full variety of surgical and medically related procedures wherein anesthesia is required.</w:t>
      </w:r>
    </w:p>
    <w:p w14:paraId="00B151E9"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2DA0019B" w14:textId="77777777" w:rsidR="005E66F9" w:rsidRPr="00977DE1" w:rsidRDefault="005E66F9" w:rsidP="005E66F9">
      <w:pPr>
        <w:tabs>
          <w:tab w:val="left" w:pos="90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hanging="270"/>
        <w:jc w:val="both"/>
        <w:rPr>
          <w:rFonts w:asciiTheme="minorHAnsi" w:hAnsiTheme="minorHAnsi"/>
          <w:snapToGrid w:val="0"/>
          <w:color w:val="000000"/>
          <w:sz w:val="24"/>
          <w:szCs w:val="24"/>
        </w:rPr>
      </w:pPr>
    </w:p>
    <w:p w14:paraId="6E6A665B" w14:textId="77777777" w:rsidR="005E66F9" w:rsidRPr="00977DE1" w:rsidRDefault="005E66F9" w:rsidP="005E66F9">
      <w:pPr>
        <w:widowControl w:val="0"/>
        <w:tabs>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Resuscitation and other life sustaining procedures, such as intubation, ventilation, arterial and intravenous punctures, fluid and blood therapy, etc.</w:t>
      </w:r>
    </w:p>
    <w:p w14:paraId="02E5AE9B"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40681DA4" w14:textId="77777777" w:rsidR="005E66F9" w:rsidRPr="00977DE1" w:rsidRDefault="005E66F9" w:rsidP="005E66F9">
      <w:pPr>
        <w:tabs>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jc w:val="both"/>
        <w:rPr>
          <w:rFonts w:asciiTheme="minorHAnsi" w:hAnsiTheme="minorHAnsi"/>
          <w:snapToGrid w:val="0"/>
          <w:color w:val="000000"/>
          <w:sz w:val="24"/>
          <w:szCs w:val="24"/>
        </w:rPr>
      </w:pPr>
    </w:p>
    <w:p w14:paraId="7545F24C" w14:textId="77777777" w:rsidR="005E66F9" w:rsidRPr="00D53118"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jc w:val="both"/>
        <w:rPr>
          <w:rFonts w:asciiTheme="minorHAnsi" w:hAnsiTheme="minorHAnsi"/>
          <w:snapToGrid w:val="0"/>
          <w:color w:val="000000"/>
          <w:sz w:val="24"/>
          <w:szCs w:val="24"/>
        </w:rPr>
      </w:pPr>
      <w:r>
        <w:rPr>
          <w:rFonts w:asciiTheme="minorHAnsi" w:hAnsiTheme="minorHAnsi"/>
          <w:snapToGrid w:val="0"/>
          <w:color w:val="000000"/>
          <w:sz w:val="24"/>
          <w:szCs w:val="24"/>
        </w:rPr>
        <w:tab/>
        <w:t xml:space="preserve">     </w:t>
      </w:r>
      <w:r w:rsidRPr="00D53118">
        <w:rPr>
          <w:rFonts w:asciiTheme="minorHAnsi" w:hAnsiTheme="minorHAnsi"/>
          <w:snapToGrid w:val="0"/>
          <w:color w:val="000000"/>
          <w:sz w:val="24"/>
          <w:szCs w:val="24"/>
        </w:rPr>
        <w:t>Pain management</w:t>
      </w:r>
    </w:p>
    <w:p w14:paraId="176D36A9"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t xml:space="preserve">       </w:t>
      </w:r>
      <w:r>
        <w:rPr>
          <w:rFonts w:asciiTheme="minorHAnsi" w:hAnsiTheme="minorHAnsi" w:cs="Arial"/>
          <w:sz w:val="24"/>
          <w:szCs w:val="24"/>
        </w:rPr>
        <w:t>O</w:t>
      </w:r>
      <w:r w:rsidRPr="00977DE1">
        <w:rPr>
          <w:rFonts w:asciiTheme="minorHAnsi" w:hAnsiTheme="minorHAnsi" w:cs="Arial"/>
          <w:sz w:val="24"/>
          <w:szCs w:val="24"/>
        </w:rPr>
        <w:t xml:space="preserve"> Yes</w:t>
      </w:r>
      <w:r w:rsidRPr="00977DE1">
        <w:rPr>
          <w:rFonts w:asciiTheme="minorHAnsi" w:hAnsiTheme="minorHAnsi" w:cs="Arial"/>
          <w:sz w:val="24"/>
          <w:szCs w:val="24"/>
        </w:rPr>
        <w:tab/>
      </w:r>
      <w:r>
        <w:rPr>
          <w:rFonts w:asciiTheme="minorHAnsi" w:hAnsiTheme="minorHAnsi" w:cs="Arial"/>
          <w:sz w:val="24"/>
          <w:szCs w:val="24"/>
        </w:rPr>
        <w:t>O</w:t>
      </w:r>
      <w:r w:rsidRPr="00977DE1">
        <w:rPr>
          <w:rFonts w:asciiTheme="minorHAnsi" w:hAnsiTheme="minorHAnsi" w:cs="Arial"/>
          <w:sz w:val="24"/>
          <w:szCs w:val="24"/>
        </w:rPr>
        <w:t xml:space="preserve"> No</w:t>
      </w:r>
    </w:p>
    <w:p w14:paraId="53D6BE58" w14:textId="77777777" w:rsidR="005E66F9" w:rsidRDefault="005E66F9" w:rsidP="005E66F9">
      <w:pPr>
        <w:tabs>
          <w:tab w:val="left" w:pos="1080"/>
          <w:tab w:val="left" w:leader="dot" w:pos="2160"/>
        </w:tabs>
        <w:ind w:left="720" w:right="630"/>
        <w:rPr>
          <w:rFonts w:asciiTheme="minorHAnsi" w:hAnsiTheme="minorHAnsi" w:cs="Arial"/>
          <w:sz w:val="24"/>
          <w:szCs w:val="24"/>
        </w:rPr>
      </w:pPr>
    </w:p>
    <w:p w14:paraId="705124B6"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Infection control and patient safety</w:t>
      </w:r>
    </w:p>
    <w:p w14:paraId="73FA45C9"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Pr="00977DE1">
        <w:rPr>
          <w:rFonts w:asciiTheme="minorHAnsi" w:hAnsiTheme="minorHAnsi" w:cs="Arial"/>
          <w:sz w:val="24"/>
          <w:szCs w:val="24"/>
        </w:rPr>
        <w:t xml:space="preserve"> No </w:t>
      </w:r>
    </w:p>
    <w:p w14:paraId="635430F8" w14:textId="77777777" w:rsidR="005E66F9" w:rsidRPr="00977DE1" w:rsidRDefault="005E66F9" w:rsidP="005E66F9">
      <w:pPr>
        <w:tabs>
          <w:tab w:val="left" w:pos="1080"/>
          <w:tab w:val="left" w:leader="dot" w:pos="2160"/>
        </w:tabs>
        <w:ind w:right="630"/>
        <w:rPr>
          <w:rFonts w:asciiTheme="minorHAnsi" w:hAnsiTheme="minorHAnsi" w:cs="Arial"/>
          <w:sz w:val="24"/>
          <w:szCs w:val="24"/>
        </w:rPr>
      </w:pPr>
    </w:p>
    <w:p w14:paraId="2FE78B29"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Record keeping / documentation</w:t>
      </w:r>
    </w:p>
    <w:p w14:paraId="60D28167"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Pr="00977DE1">
        <w:rPr>
          <w:rFonts w:asciiTheme="minorHAnsi" w:hAnsiTheme="minorHAnsi" w:cs="Arial"/>
          <w:sz w:val="24"/>
          <w:szCs w:val="24"/>
        </w:rPr>
        <w:t xml:space="preserve"> No </w:t>
      </w:r>
    </w:p>
    <w:p w14:paraId="06BB40A3" w14:textId="77777777" w:rsidR="005E66F9" w:rsidRPr="00977DE1" w:rsidRDefault="005E66F9" w:rsidP="005E66F9">
      <w:pPr>
        <w:tabs>
          <w:tab w:val="left" w:pos="1080"/>
          <w:tab w:val="left" w:leader="dot" w:pos="2160"/>
        </w:tabs>
        <w:ind w:left="870" w:right="630"/>
        <w:rPr>
          <w:rFonts w:asciiTheme="minorHAnsi" w:hAnsiTheme="minorHAnsi" w:cs="Arial"/>
          <w:sz w:val="24"/>
          <w:szCs w:val="24"/>
        </w:rPr>
      </w:pPr>
    </w:p>
    <w:p w14:paraId="58AB5620"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Organization and planning</w:t>
      </w:r>
    </w:p>
    <w:p w14:paraId="4013EA35"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Pr="00977DE1">
        <w:rPr>
          <w:rFonts w:asciiTheme="minorHAnsi" w:hAnsiTheme="minorHAnsi" w:cs="Arial"/>
          <w:sz w:val="24"/>
          <w:szCs w:val="24"/>
        </w:rPr>
        <w:t xml:space="preserve"> No </w:t>
      </w:r>
    </w:p>
    <w:p w14:paraId="570CD243"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21EB3A78"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lastRenderedPageBreak/>
        <w:t>Professional Aspects of Nurse Anesthesia Practice.</w:t>
      </w:r>
    </w:p>
    <w:p w14:paraId="582ED72C"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18019B10"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10A673C1"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Quality assurance [*] and improvement</w:t>
      </w:r>
    </w:p>
    <w:p w14:paraId="5CB37CC4"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cs="Arial"/>
          <w:snapToGrid w:val="0"/>
          <w:color w:val="000000"/>
          <w:sz w:val="24"/>
          <w:szCs w:val="24"/>
        </w:rPr>
        <w:t>O Yes    O</w:t>
      </w:r>
      <w:r w:rsidRPr="00977DE1">
        <w:rPr>
          <w:rFonts w:asciiTheme="minorHAnsi" w:hAnsiTheme="minorHAnsi" w:cs="Arial"/>
          <w:snapToGrid w:val="0"/>
          <w:color w:val="000000"/>
          <w:sz w:val="24"/>
          <w:szCs w:val="24"/>
        </w:rPr>
        <w:t xml:space="preserve"> No </w:t>
      </w:r>
    </w:p>
    <w:p w14:paraId="6CC65A3F"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1081041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Legal aspects of practice, ethical considerations in practice</w:t>
      </w:r>
    </w:p>
    <w:p w14:paraId="4085F0A5"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t xml:space="preserve">               </w:t>
      </w:r>
      <w:r>
        <w:rPr>
          <w:rFonts w:asciiTheme="minorHAnsi" w:hAnsiTheme="minorHAnsi" w:cs="Arial"/>
          <w:snapToGrid w:val="0"/>
          <w:color w:val="000000"/>
          <w:sz w:val="24"/>
          <w:szCs w:val="24"/>
        </w:rPr>
        <w:t>O Yes    O</w:t>
      </w:r>
      <w:r w:rsidRPr="00977DE1">
        <w:rPr>
          <w:rFonts w:asciiTheme="minorHAnsi" w:hAnsiTheme="minorHAnsi" w:cs="Arial"/>
          <w:snapToGrid w:val="0"/>
          <w:color w:val="000000"/>
          <w:sz w:val="24"/>
          <w:szCs w:val="24"/>
        </w:rPr>
        <w:t xml:space="preserve"> No </w:t>
      </w:r>
    </w:p>
    <w:p w14:paraId="6D6DB611"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hanging="360"/>
        <w:jc w:val="both"/>
        <w:rPr>
          <w:rFonts w:asciiTheme="minorHAnsi" w:hAnsiTheme="minorHAnsi"/>
          <w:snapToGrid w:val="0"/>
          <w:color w:val="000000"/>
          <w:sz w:val="24"/>
          <w:szCs w:val="24"/>
        </w:rPr>
      </w:pPr>
    </w:p>
    <w:p w14:paraId="24EE98FF" w14:textId="77777777" w:rsidR="005E66F9" w:rsidRPr="00977DE1" w:rsidRDefault="005E66F9" w:rsidP="005E66F9">
      <w:pPr>
        <w:tabs>
          <w:tab w:val="left" w:pos="540"/>
          <w:tab w:val="left" w:pos="72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Interpersonal relationships, rights, responsibilities of health providers, patients, their families and significant others</w:t>
      </w:r>
    </w:p>
    <w:p w14:paraId="70703AFC"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1C93D946"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
    <w:p w14:paraId="6F03127E"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cs="Arial"/>
          <w:snapToGrid w:val="0"/>
          <w:color w:val="000000"/>
          <w:sz w:val="24"/>
          <w:szCs w:val="24"/>
        </w:rPr>
      </w:pPr>
      <w:r w:rsidRPr="00977DE1">
        <w:rPr>
          <w:rFonts w:asciiTheme="minorHAnsi" w:hAnsiTheme="minorHAnsi"/>
          <w:snapToGrid w:val="0"/>
          <w:color w:val="000000"/>
          <w:sz w:val="24"/>
          <w:szCs w:val="24"/>
        </w:rPr>
        <w:t>Principles of Research and Evidence Based Practice [*]</w:t>
      </w:r>
      <w:r>
        <w:rPr>
          <w:rFonts w:asciiTheme="minorHAnsi" w:hAnsiTheme="minorHAnsi"/>
          <w:snapToGrid w:val="0"/>
          <w:color w:val="000000"/>
          <w:sz w:val="24"/>
          <w:szCs w:val="24"/>
        </w:rPr>
        <w:t xml:space="preserve"> are </w:t>
      </w:r>
      <w:r w:rsidRPr="00977DE1">
        <w:rPr>
          <w:rFonts w:asciiTheme="minorHAnsi" w:hAnsiTheme="minorHAnsi"/>
          <w:snapToGrid w:val="0"/>
          <w:color w:val="000000"/>
          <w:sz w:val="24"/>
          <w:szCs w:val="24"/>
        </w:rPr>
        <w:t>strongly recommended.  Is this included in your curriculum?</w:t>
      </w:r>
      <w:r w:rsidRPr="00977DE1">
        <w:rPr>
          <w:rFonts w:asciiTheme="minorHAnsi" w:hAnsiTheme="minorHAnsi" w:cs="Arial"/>
          <w:snapToGrid w:val="0"/>
          <w:color w:val="000000"/>
          <w:sz w:val="24"/>
          <w:szCs w:val="24"/>
        </w:rPr>
        <w:tab/>
      </w:r>
      <w:r w:rsidRPr="00977DE1">
        <w:rPr>
          <w:rFonts w:asciiTheme="minorHAnsi" w:hAnsiTheme="minorHAnsi" w:cs="Arial"/>
          <w:snapToGrid w:val="0"/>
          <w:color w:val="000000"/>
          <w:sz w:val="24"/>
          <w:szCs w:val="24"/>
        </w:rPr>
        <w:tab/>
      </w:r>
    </w:p>
    <w:p w14:paraId="63E95139" w14:textId="77777777" w:rsidR="005E66F9" w:rsidRPr="00977DE1" w:rsidRDefault="005E66F9" w:rsidP="005E66F9">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Pr>
          <w:rFonts w:asciiTheme="minorHAnsi" w:hAnsiTheme="minorHAnsi" w:cs="Arial"/>
          <w:snapToGrid w:val="0"/>
          <w:color w:val="000000"/>
          <w:sz w:val="24"/>
          <w:szCs w:val="24"/>
        </w:rPr>
        <w:tab/>
        <w:t xml:space="preserve">   O Yes    O</w:t>
      </w:r>
      <w:r w:rsidRPr="00977DE1">
        <w:rPr>
          <w:rFonts w:asciiTheme="minorHAnsi" w:hAnsiTheme="minorHAnsi" w:cs="Arial"/>
          <w:snapToGrid w:val="0"/>
          <w:color w:val="000000"/>
          <w:sz w:val="24"/>
          <w:szCs w:val="24"/>
        </w:rPr>
        <w:t xml:space="preserve"> No </w:t>
      </w:r>
    </w:p>
    <w:p w14:paraId="08DDF5D1"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jc w:val="both"/>
        <w:rPr>
          <w:rFonts w:asciiTheme="minorHAnsi" w:hAnsiTheme="minorHAnsi"/>
          <w:snapToGrid w:val="0"/>
          <w:color w:val="000000"/>
          <w:sz w:val="24"/>
          <w:szCs w:val="24"/>
        </w:rPr>
      </w:pPr>
    </w:p>
    <w:p w14:paraId="462BFAF0"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Self-learning skills and methods to maintain competence throughout the professional career.</w:t>
      </w:r>
    </w:p>
    <w:p w14:paraId="2046A2E1" w14:textId="77777777" w:rsidR="005E66F9" w:rsidRDefault="005E66F9" w:rsidP="005E66F9">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t xml:space="preserve">  </w:t>
      </w:r>
      <w:r>
        <w:rPr>
          <w:rFonts w:asciiTheme="minorHAnsi" w:hAnsiTheme="minorHAnsi" w:cs="Arial"/>
          <w:snapToGrid w:val="0"/>
          <w:color w:val="000000"/>
          <w:sz w:val="24"/>
          <w:szCs w:val="24"/>
        </w:rPr>
        <w:t>O Yes     O</w:t>
      </w:r>
      <w:r w:rsidRPr="00977DE1">
        <w:rPr>
          <w:rFonts w:asciiTheme="minorHAnsi" w:hAnsiTheme="minorHAnsi" w:cs="Arial"/>
          <w:snapToGrid w:val="0"/>
          <w:color w:val="000000"/>
          <w:sz w:val="24"/>
          <w:szCs w:val="24"/>
        </w:rPr>
        <w:t xml:space="preserve"> No </w:t>
      </w:r>
    </w:p>
    <w:p w14:paraId="50E35579" w14:textId="77777777" w:rsidR="005E66F9" w:rsidRDefault="005E66F9" w:rsidP="005E66F9">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jc w:val="both"/>
        <w:rPr>
          <w:rFonts w:asciiTheme="minorHAnsi" w:hAnsiTheme="minorHAnsi" w:cs="Arial"/>
          <w:snapToGrid w:val="0"/>
          <w:color w:val="000000"/>
          <w:sz w:val="24"/>
          <w:szCs w:val="24"/>
        </w:rPr>
      </w:pPr>
    </w:p>
    <w:p w14:paraId="3C52E497" w14:textId="77777777" w:rsidR="005E66F9" w:rsidRDefault="005E66F9" w:rsidP="005E66F9">
      <w:pPr>
        <w:pStyle w:val="Listenabsatz"/>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Collaboration and communication skills</w:t>
      </w:r>
    </w:p>
    <w:p w14:paraId="53184255" w14:textId="77777777" w:rsidR="005E66F9" w:rsidRPr="00847188" w:rsidRDefault="005E66F9" w:rsidP="005E66F9">
      <w:pPr>
        <w:pStyle w:val="Listenabsatz"/>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Pr>
          <w:rFonts w:asciiTheme="minorHAnsi" w:hAnsiTheme="minorHAnsi" w:cs="Arial"/>
          <w:snapToGrid w:val="0"/>
          <w:color w:val="000000"/>
          <w:sz w:val="24"/>
          <w:szCs w:val="24"/>
        </w:rPr>
        <w:tab/>
        <w:t>O Yes   O No</w:t>
      </w:r>
    </w:p>
    <w:p w14:paraId="64B589AC" w14:textId="77777777" w:rsidR="005E66F9" w:rsidRDefault="005E66F9" w:rsidP="005E66F9">
      <w:pPr>
        <w:widowControl w:val="0"/>
        <w:tabs>
          <w:tab w:val="left" w:pos="432"/>
          <w:tab w:val="num" w:pos="54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jc w:val="both"/>
        <w:rPr>
          <w:rFonts w:asciiTheme="minorHAnsi" w:hAnsiTheme="minorHAnsi"/>
          <w:snapToGrid w:val="0"/>
          <w:color w:val="000000"/>
          <w:sz w:val="24"/>
          <w:szCs w:val="24"/>
        </w:rPr>
      </w:pPr>
    </w:p>
    <w:p w14:paraId="236F80AD" w14:textId="77777777" w:rsidR="005E66F9" w:rsidRPr="00977DE1" w:rsidRDefault="005E66F9" w:rsidP="005E66F9">
      <w:pPr>
        <w:widowControl w:val="0"/>
        <w:tabs>
          <w:tab w:val="left" w:pos="432"/>
          <w:tab w:val="num" w:pos="54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jc w:val="both"/>
        <w:rPr>
          <w:rFonts w:asciiTheme="minorHAnsi" w:hAnsiTheme="minorHAnsi"/>
          <w:b/>
          <w:snapToGrid w:val="0"/>
          <w:color w:val="000000"/>
          <w:sz w:val="24"/>
          <w:szCs w:val="24"/>
        </w:rPr>
      </w:pPr>
      <w:r>
        <w:rPr>
          <w:rFonts w:asciiTheme="minorHAnsi" w:hAnsiTheme="minorHAnsi"/>
          <w:snapToGrid w:val="0"/>
          <w:color w:val="000000"/>
          <w:sz w:val="24"/>
          <w:szCs w:val="24"/>
        </w:rPr>
        <w:tab/>
        <w:t xml:space="preserve">     </w:t>
      </w:r>
      <w:r w:rsidRPr="00977DE1">
        <w:rPr>
          <w:rFonts w:asciiTheme="minorHAnsi" w:hAnsiTheme="minorHAnsi"/>
          <w:b/>
          <w:snapToGrid w:val="0"/>
          <w:color w:val="000000"/>
          <w:sz w:val="24"/>
          <w:szCs w:val="24"/>
        </w:rPr>
        <w:t>Clinical Practicum Requirements</w:t>
      </w:r>
    </w:p>
    <w:p w14:paraId="07A823A0" w14:textId="77777777" w:rsidR="005E66F9" w:rsidRPr="00977DE1" w:rsidRDefault="005E66F9" w:rsidP="005E66F9">
      <w:pPr>
        <w:widowControl w:val="0"/>
        <w:tabs>
          <w:tab w:val="left" w:pos="432"/>
          <w:tab w:val="left" w:pos="1296"/>
          <w:tab w:val="num"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1440" w:firstLine="180"/>
        <w:jc w:val="both"/>
        <w:rPr>
          <w:rFonts w:asciiTheme="minorHAnsi" w:hAnsiTheme="minorHAnsi"/>
          <w:snapToGrid w:val="0"/>
          <w:color w:val="000000"/>
          <w:sz w:val="24"/>
          <w:szCs w:val="24"/>
        </w:rPr>
      </w:pPr>
    </w:p>
    <w:p w14:paraId="586B5C22" w14:textId="77777777" w:rsidR="005E66F9" w:rsidRPr="00977DE1" w:rsidRDefault="005E66F9" w:rsidP="005E66F9">
      <w:pPr>
        <w:widowControl w:val="0"/>
        <w:tabs>
          <w:tab w:val="left" w:pos="900"/>
          <w:tab w:val="left" w:pos="2160"/>
          <w:tab w:val="left" w:pos="225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 xml:space="preserve">The clinical practicum requirements shall be designed to provide the graduate clinical experience inherent in the list of required competencies for nurse anesthetists for which he/she is being prepared. Are there sufficient numbers and varieties of clinical experiences for all of your students? </w:t>
      </w:r>
    </w:p>
    <w:p w14:paraId="29BA683C" w14:textId="77777777" w:rsidR="005E66F9" w:rsidRPr="00977DE1" w:rsidRDefault="005E66F9" w:rsidP="005E66F9">
      <w:pPr>
        <w:tabs>
          <w:tab w:val="left" w:pos="432"/>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cs="Arial"/>
          <w:sz w:val="24"/>
          <w:szCs w:val="24"/>
        </w:rPr>
        <w:t xml:space="preserve">O </w:t>
      </w:r>
      <w:r w:rsidRPr="00977DE1">
        <w:rPr>
          <w:rFonts w:asciiTheme="minorHAnsi" w:hAnsiTheme="minorHAnsi" w:cs="Arial"/>
          <w:sz w:val="24"/>
          <w:szCs w:val="24"/>
        </w:rPr>
        <w:t>Yes</w:t>
      </w:r>
      <w:r w:rsidRPr="00977DE1">
        <w:rPr>
          <w:rFonts w:asciiTheme="minorHAnsi" w:hAnsiTheme="minorHAnsi" w:cs="Arial"/>
          <w:sz w:val="24"/>
          <w:szCs w:val="24"/>
        </w:rPr>
        <w:tab/>
      </w:r>
      <w:r>
        <w:rPr>
          <w:rFonts w:asciiTheme="minorHAnsi" w:hAnsiTheme="minorHAnsi" w:cs="Arial"/>
          <w:sz w:val="24"/>
          <w:szCs w:val="24"/>
        </w:rPr>
        <w:t xml:space="preserve">  O</w:t>
      </w:r>
      <w:r w:rsidRPr="00977DE1">
        <w:rPr>
          <w:rFonts w:asciiTheme="minorHAnsi" w:hAnsiTheme="minorHAnsi" w:cs="Arial"/>
          <w:sz w:val="24"/>
          <w:szCs w:val="24"/>
        </w:rPr>
        <w:t xml:space="preserve"> No</w:t>
      </w:r>
    </w:p>
    <w:p w14:paraId="6F3D7E24" w14:textId="77777777" w:rsidR="005E66F9" w:rsidRPr="00977DE1" w:rsidRDefault="005E66F9" w:rsidP="005E66F9">
      <w:pPr>
        <w:tabs>
          <w:tab w:val="left" w:pos="432"/>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080" w:firstLine="60"/>
        <w:jc w:val="both"/>
        <w:rPr>
          <w:rFonts w:asciiTheme="minorHAnsi" w:hAnsiTheme="minorHAnsi"/>
          <w:snapToGrid w:val="0"/>
          <w:color w:val="000000"/>
          <w:sz w:val="24"/>
          <w:szCs w:val="24"/>
        </w:rPr>
      </w:pPr>
    </w:p>
    <w:p w14:paraId="251D1BB3" w14:textId="77777777" w:rsidR="005E66F9" w:rsidRPr="00977DE1" w:rsidRDefault="005E66F9" w:rsidP="005E66F9">
      <w:pPr>
        <w:widowControl w:val="0"/>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It is recommended and strongly encouraged that at least 50% of the program be devoted to clinical learning experiences. Is clinical experience 50% of your program?</w:t>
      </w:r>
    </w:p>
    <w:p w14:paraId="68BC55CD" w14:textId="77777777" w:rsidR="00E02606"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w:t>
      </w:r>
      <w:r w:rsidRPr="003628F4">
        <w:rPr>
          <w:rFonts w:asciiTheme="minorHAnsi" w:hAnsiTheme="minorHAnsi" w:cs="Arial"/>
          <w:sz w:val="24"/>
          <w:szCs w:val="24"/>
        </w:rPr>
        <w:t xml:space="preserve">No </w:t>
      </w:r>
      <w:r w:rsidR="003628F4">
        <w:rPr>
          <w:rFonts w:asciiTheme="minorHAnsi" w:hAnsiTheme="minorHAnsi" w:cs="Arial"/>
          <w:sz w:val="24"/>
          <w:szCs w:val="24"/>
        </w:rPr>
        <w:t xml:space="preserve">  </w:t>
      </w:r>
      <w:r w:rsidR="00E02606" w:rsidRPr="003628F4">
        <w:rPr>
          <w:rFonts w:asciiTheme="minorHAnsi" w:hAnsiTheme="minorHAnsi" w:cs="Arial"/>
          <w:sz w:val="24"/>
          <w:szCs w:val="24"/>
        </w:rPr>
        <w:t xml:space="preserve"> If no, please explain.</w:t>
      </w:r>
      <w:r w:rsidR="00E02606">
        <w:rPr>
          <w:rFonts w:asciiTheme="minorHAnsi" w:hAnsiTheme="minorHAnsi" w:cs="Arial"/>
          <w:sz w:val="24"/>
          <w:szCs w:val="24"/>
        </w:rPr>
        <w:t xml:space="preserve"> </w:t>
      </w:r>
    </w:p>
    <w:p w14:paraId="1C348705" w14:textId="77777777" w:rsidR="005E66F9" w:rsidRPr="00977DE1" w:rsidRDefault="005E66F9" w:rsidP="005E66F9">
      <w:pPr>
        <w:tabs>
          <w:tab w:val="left" w:pos="1080"/>
          <w:tab w:val="left" w:leader="dot" w:pos="2160"/>
        </w:tabs>
        <w:ind w:left="1440" w:right="630"/>
        <w:rPr>
          <w:rFonts w:asciiTheme="minorHAnsi" w:hAnsiTheme="minorHAnsi" w:cs="Arial"/>
          <w:sz w:val="24"/>
          <w:szCs w:val="24"/>
        </w:rPr>
      </w:pPr>
      <w:r w:rsidRPr="00977DE1">
        <w:rPr>
          <w:rFonts w:asciiTheme="minorHAnsi" w:hAnsiTheme="minorHAnsi" w:cs="Arial"/>
          <w:sz w:val="24"/>
          <w:szCs w:val="24"/>
        </w:rPr>
        <w:t xml:space="preserve"> </w:t>
      </w:r>
    </w:p>
    <w:p w14:paraId="262C93B9" w14:textId="77777777" w:rsidR="005E66F9" w:rsidRDefault="005E66F9" w:rsidP="005E66F9">
      <w:pPr>
        <w:tabs>
          <w:tab w:val="left" w:pos="180"/>
        </w:tabs>
        <w:spacing w:after="200"/>
        <w:ind w:hanging="1800"/>
        <w:rPr>
          <w:rFonts w:asciiTheme="minorHAnsi" w:hAnsiTheme="minorHAnsi" w:cs="Arial"/>
          <w:sz w:val="24"/>
          <w:szCs w:val="24"/>
        </w:rPr>
      </w:pPr>
      <w:r w:rsidRPr="00977DE1">
        <w:rPr>
          <w:rFonts w:asciiTheme="minorHAnsi" w:hAnsiTheme="minorHAnsi" w:cs="Arial"/>
          <w:sz w:val="24"/>
          <w:szCs w:val="24"/>
        </w:rPr>
        <w:tab/>
      </w:r>
    </w:p>
    <w:p w14:paraId="172BEFEF" w14:textId="77777777" w:rsidR="005E66F9" w:rsidRPr="00977DE1" w:rsidRDefault="005E66F9" w:rsidP="005E66F9">
      <w:pPr>
        <w:tabs>
          <w:tab w:val="left" w:pos="180"/>
        </w:tabs>
        <w:spacing w:after="200"/>
        <w:ind w:hanging="1800"/>
        <w:rPr>
          <w:rFonts w:asciiTheme="minorHAnsi" w:hAnsiTheme="minorHAnsi" w:cs="Arial"/>
          <w:sz w:val="24"/>
          <w:szCs w:val="24"/>
        </w:rPr>
      </w:pPr>
    </w:p>
    <w:p w14:paraId="0BA0617E" w14:textId="77777777" w:rsidR="005E66F9" w:rsidRPr="00E35E1D" w:rsidRDefault="005E66F9" w:rsidP="005E66F9">
      <w:pPr>
        <w:tabs>
          <w:tab w:val="left" w:pos="0"/>
          <w:tab w:val="left" w:pos="180"/>
        </w:tabs>
        <w:spacing w:after="200"/>
        <w:rPr>
          <w:rFonts w:asciiTheme="minorHAnsi" w:hAnsiTheme="minorHAnsi"/>
          <w:b/>
          <w:snapToGrid w:val="0"/>
          <w:color w:val="5B9BD5" w:themeColor="accent1"/>
          <w:sz w:val="24"/>
          <w:szCs w:val="24"/>
        </w:rPr>
      </w:pPr>
      <w:r w:rsidRPr="00E35E1D">
        <w:rPr>
          <w:rFonts w:asciiTheme="minorHAnsi" w:hAnsiTheme="minorHAnsi"/>
          <w:b/>
          <w:snapToGrid w:val="0"/>
          <w:color w:val="5B9BD5" w:themeColor="accent1"/>
          <w:sz w:val="24"/>
          <w:szCs w:val="24"/>
        </w:rPr>
        <w:t xml:space="preserve">V. </w:t>
      </w:r>
      <w:r w:rsidRPr="00E35E1D">
        <w:rPr>
          <w:rFonts w:asciiTheme="minorHAnsi" w:hAnsiTheme="minorHAnsi"/>
          <w:b/>
          <w:snapToGrid w:val="0"/>
          <w:color w:val="5B9BD5" w:themeColor="accent1"/>
          <w:sz w:val="24"/>
          <w:szCs w:val="24"/>
        </w:rPr>
        <w:tab/>
        <w:t xml:space="preserve">Does your anesthesia program prepare graduates to achieve the following </w:t>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t>competencies?</w:t>
      </w:r>
    </w:p>
    <w:p w14:paraId="22C8E50F" w14:textId="77777777" w:rsidR="005E66F9" w:rsidRPr="009763EF" w:rsidRDefault="005E66F9" w:rsidP="005E66F9">
      <w:pPr>
        <w:spacing w:after="120"/>
        <w:ind w:firstLine="708"/>
        <w:rPr>
          <w:rFonts w:ascii="Calibri" w:hAnsi="Calibri" w:cs="Arial"/>
          <w:b/>
          <w:color w:val="5B9BD5" w:themeColor="accent1"/>
          <w:sz w:val="24"/>
          <w:szCs w:val="24"/>
        </w:rPr>
      </w:pPr>
      <w:r w:rsidRPr="009763EF">
        <w:rPr>
          <w:rFonts w:ascii="Calibri" w:hAnsi="Calibri" w:cs="Arial-BoldItalicMT"/>
          <w:b/>
          <w:bCs/>
          <w:iCs/>
          <w:color w:val="5B9BD5" w:themeColor="accent1"/>
          <w:sz w:val="22"/>
          <w:szCs w:val="22"/>
          <w:lang w:eastAsia="de-CH"/>
        </w:rPr>
        <w:t>Graduate competencies 2012</w:t>
      </w:r>
    </w:p>
    <w:p w14:paraId="10083277"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experts</w:t>
      </w:r>
    </w:p>
    <w:p w14:paraId="2584B3AF"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Perform and/or participate in the performance of a preanesthetic interview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physiological and psychological assessment (*)</w:t>
      </w:r>
    </w:p>
    <w:p w14:paraId="6EEDF9BE" w14:textId="77777777" w:rsidR="005E66F9" w:rsidRPr="00D12812" w:rsidRDefault="005E66F9" w:rsidP="005E66F9">
      <w:pPr>
        <w:ind w:firstLine="708"/>
        <w:rPr>
          <w:rFonts w:ascii="Calibri" w:hAnsi="Calibri" w:cs="Arial"/>
          <w:sz w:val="22"/>
          <w:szCs w:val="22"/>
        </w:rPr>
      </w:pPr>
      <w:r w:rsidRPr="00CD43C6">
        <w:rPr>
          <w:rFonts w:ascii="Calibri" w:hAnsi="Calibri" w:cs="Arial"/>
          <w:sz w:val="22"/>
          <w:szCs w:val="22"/>
        </w:rPr>
        <w:t>O Yes   O No</w:t>
      </w:r>
    </w:p>
    <w:p w14:paraId="3A92DE91" w14:textId="77777777" w:rsidR="005E66F9" w:rsidRPr="00CD43C6" w:rsidRDefault="005E66F9" w:rsidP="005E66F9">
      <w:pPr>
        <w:rPr>
          <w:rFonts w:ascii="Calibri" w:eastAsia="Wingdings-Regular" w:hAnsi="Calibri" w:cs="Wingdings-Regular"/>
          <w:sz w:val="22"/>
          <w:szCs w:val="22"/>
          <w:lang w:eastAsia="de-CH"/>
        </w:rPr>
      </w:pPr>
    </w:p>
    <w:p w14:paraId="2F7133EC"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Evaluate and/or collect patient information from the patient's history, physical examination, laboratory, radiographic and other diagnostic data and identify relevant problems</w:t>
      </w:r>
    </w:p>
    <w:p w14:paraId="24E1B702" w14:textId="77777777" w:rsidR="005E66F9" w:rsidRPr="00D12812" w:rsidRDefault="005E66F9" w:rsidP="005E66F9">
      <w:pPr>
        <w:ind w:firstLine="708"/>
        <w:rPr>
          <w:rFonts w:ascii="Calibri" w:hAnsi="Calibri" w:cs="Arial"/>
          <w:sz w:val="22"/>
          <w:szCs w:val="22"/>
        </w:rPr>
      </w:pPr>
      <w:r w:rsidRPr="00CD43C6">
        <w:rPr>
          <w:rFonts w:ascii="Calibri" w:hAnsi="Calibri" w:cs="Arial"/>
          <w:sz w:val="22"/>
          <w:szCs w:val="22"/>
        </w:rPr>
        <w:lastRenderedPageBreak/>
        <w:t>O Yes   O No</w:t>
      </w:r>
    </w:p>
    <w:p w14:paraId="02368C24" w14:textId="77777777" w:rsidR="005E66F9" w:rsidRPr="00CD43C6" w:rsidRDefault="005E66F9" w:rsidP="005E66F9">
      <w:pPr>
        <w:rPr>
          <w:rFonts w:ascii="Calibri" w:eastAsia="Wingdings-Regular" w:hAnsi="Calibri" w:cs="Wingdings-Regular"/>
          <w:sz w:val="22"/>
          <w:szCs w:val="22"/>
          <w:lang w:eastAsia="de-CH"/>
        </w:rPr>
      </w:pPr>
    </w:p>
    <w:p w14:paraId="01AAEE57"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Prepare and/or implement (*) an appropriate anesthesia care plan</w:t>
      </w:r>
    </w:p>
    <w:p w14:paraId="158627FF"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6B92870" w14:textId="77777777" w:rsidR="005E66F9" w:rsidRPr="00D12812" w:rsidRDefault="005E66F9" w:rsidP="005E66F9">
      <w:pPr>
        <w:rPr>
          <w:rFonts w:ascii="Calibri" w:eastAsia="Wingdings-Regular" w:hAnsi="Calibri" w:cs="Wingdings-Regular"/>
          <w:sz w:val="22"/>
          <w:szCs w:val="22"/>
          <w:lang w:eastAsia="de-CH"/>
        </w:rPr>
      </w:pPr>
    </w:p>
    <w:p w14:paraId="18513BDB"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Administer and/or participate in the administration of general and regional anesthesia</w:t>
      </w:r>
      <w:r w:rsidRPr="00D12812">
        <w:rPr>
          <w:rFonts w:ascii="Calibri" w:hAnsi="Calibri" w:cs="ArialMT"/>
          <w:sz w:val="22"/>
          <w:szCs w:val="22"/>
          <w:lang w:eastAsia="de-CH"/>
        </w:rPr>
        <w:t xml:space="preserve"> </w:t>
      </w:r>
      <w:r w:rsidRPr="00CD43C6">
        <w:rPr>
          <w:rFonts w:ascii="Calibri" w:hAnsi="Calibri" w:cs="ArialMT"/>
          <w:sz w:val="22"/>
          <w:szCs w:val="22"/>
          <w:lang w:eastAsia="de-CH"/>
        </w:rPr>
        <w:t>to all ages and categories of patients for a variety of surgical and medically related</w:t>
      </w:r>
      <w:r w:rsidRPr="00D12812">
        <w:rPr>
          <w:rFonts w:ascii="Calibri" w:hAnsi="Calibri" w:cs="ArialMT"/>
          <w:sz w:val="22"/>
          <w:szCs w:val="22"/>
          <w:lang w:eastAsia="de-CH"/>
        </w:rPr>
        <w:t xml:space="preserve"> </w:t>
      </w:r>
      <w:r w:rsidRPr="00CD43C6">
        <w:rPr>
          <w:rFonts w:ascii="Calibri" w:hAnsi="Calibri" w:cs="ArialMT"/>
          <w:sz w:val="22"/>
          <w:szCs w:val="22"/>
          <w:lang w:eastAsia="de-CH"/>
        </w:rPr>
        <w:t>procedures</w:t>
      </w:r>
    </w:p>
    <w:p w14:paraId="7F7208C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4C80B1E" w14:textId="77777777" w:rsidR="005E66F9" w:rsidRPr="00D12812" w:rsidRDefault="005E66F9" w:rsidP="005E66F9">
      <w:pPr>
        <w:rPr>
          <w:rFonts w:ascii="Calibri" w:eastAsia="Wingdings-Regular" w:hAnsi="Calibri" w:cs="Wingdings-Regular"/>
          <w:sz w:val="22"/>
          <w:szCs w:val="22"/>
          <w:lang w:eastAsia="de-CH"/>
        </w:rPr>
      </w:pPr>
    </w:p>
    <w:p w14:paraId="195F60BB"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Use a broad variety of techniques, anesthesia agents (*), adjunctive and accessory</w:t>
      </w:r>
      <w:r w:rsidRPr="00D12812">
        <w:rPr>
          <w:rFonts w:ascii="Calibri" w:hAnsi="Calibri" w:cs="ArialMT"/>
          <w:sz w:val="22"/>
          <w:szCs w:val="22"/>
          <w:lang w:eastAsia="de-CH"/>
        </w:rPr>
        <w:t xml:space="preserve"> </w:t>
      </w:r>
      <w:r w:rsidRPr="00CD43C6">
        <w:rPr>
          <w:rFonts w:ascii="Calibri" w:hAnsi="Calibri" w:cs="ArialMT"/>
          <w:sz w:val="22"/>
          <w:szCs w:val="22"/>
          <w:lang w:eastAsia="de-CH"/>
        </w:rPr>
        <w:t>drugs (*), and equipment in providing anesthesia care and pain management</w:t>
      </w:r>
    </w:p>
    <w:p w14:paraId="7B0EAFC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D7B9C25" w14:textId="77777777" w:rsidR="005E66F9" w:rsidRPr="00D12812" w:rsidRDefault="005E66F9" w:rsidP="005E66F9">
      <w:pPr>
        <w:rPr>
          <w:rFonts w:ascii="Calibri" w:eastAsia="Wingdings-Regular" w:hAnsi="Calibri" w:cs="Wingdings-Regular"/>
          <w:sz w:val="22"/>
          <w:szCs w:val="22"/>
          <w:lang w:eastAsia="de-CH"/>
        </w:rPr>
      </w:pPr>
    </w:p>
    <w:p w14:paraId="0A2232B4"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Interpret and utilize data obtained from the effective use of current invasive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non</w:t>
      </w:r>
      <w:r w:rsidRPr="00D12812">
        <w:rPr>
          <w:rFonts w:ascii="Calibri" w:hAnsi="Calibri" w:cs="ArialMT"/>
          <w:sz w:val="22"/>
          <w:szCs w:val="22"/>
          <w:lang w:eastAsia="de-CH"/>
        </w:rPr>
        <w:t xml:space="preserve">- </w:t>
      </w:r>
      <w:r w:rsidRPr="00CD43C6">
        <w:rPr>
          <w:rFonts w:ascii="Calibri" w:hAnsi="Calibri" w:cs="ArialMT"/>
          <w:sz w:val="22"/>
          <w:szCs w:val="22"/>
          <w:lang w:eastAsia="de-CH"/>
        </w:rPr>
        <w:t>invasive monitoring modalities</w:t>
      </w:r>
    </w:p>
    <w:p w14:paraId="5CFFCF3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CBDA183" w14:textId="77777777" w:rsidR="005E66F9" w:rsidRDefault="005E66F9" w:rsidP="005E66F9">
      <w:pPr>
        <w:rPr>
          <w:rFonts w:ascii="Calibri" w:hAnsi="Calibri" w:cs="ArialMT"/>
          <w:sz w:val="22"/>
          <w:szCs w:val="22"/>
          <w:lang w:eastAsia="de-CH"/>
        </w:rPr>
      </w:pPr>
    </w:p>
    <w:p w14:paraId="71E9F65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Initiate and manage fluid and blood therapy within the plan of care</w:t>
      </w:r>
    </w:p>
    <w:p w14:paraId="379BE941"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3503C73" w14:textId="77777777" w:rsidR="005E66F9" w:rsidRPr="00D12812" w:rsidRDefault="005E66F9" w:rsidP="005E66F9">
      <w:pPr>
        <w:rPr>
          <w:rFonts w:ascii="Calibri" w:eastAsia="Wingdings-Regular" w:hAnsi="Calibri" w:cs="Wingdings-Regular"/>
          <w:sz w:val="22"/>
          <w:szCs w:val="22"/>
          <w:lang w:eastAsia="de-CH"/>
        </w:rPr>
      </w:pPr>
    </w:p>
    <w:p w14:paraId="682BFFCF"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Recognize and take appropriate actions with reference to complications occurring</w:t>
      </w:r>
      <w:r w:rsidRPr="00D12812">
        <w:rPr>
          <w:rFonts w:ascii="Calibri" w:hAnsi="Calibri" w:cs="ArialMT"/>
          <w:sz w:val="22"/>
          <w:szCs w:val="22"/>
          <w:lang w:eastAsia="de-CH"/>
        </w:rPr>
        <w:t xml:space="preserve"> </w:t>
      </w:r>
      <w:r w:rsidRPr="00CD43C6">
        <w:rPr>
          <w:rFonts w:ascii="Calibri" w:hAnsi="Calibri" w:cs="ArialMT"/>
          <w:sz w:val="22"/>
          <w:szCs w:val="22"/>
          <w:lang w:eastAsia="de-CH"/>
        </w:rPr>
        <w:t>during anesthesia management</w:t>
      </w:r>
    </w:p>
    <w:p w14:paraId="7B01A819" w14:textId="77777777" w:rsidR="005E66F9" w:rsidRPr="00D12812" w:rsidRDefault="005E66F9" w:rsidP="005E66F9">
      <w:pPr>
        <w:ind w:firstLine="708"/>
        <w:rPr>
          <w:rFonts w:ascii="Calibri" w:hAnsi="Calibri" w:cs="Arial"/>
          <w:sz w:val="22"/>
          <w:szCs w:val="22"/>
        </w:rPr>
      </w:pPr>
      <w:r w:rsidRPr="00CD43C6">
        <w:rPr>
          <w:rFonts w:ascii="Calibri" w:hAnsi="Calibri" w:cs="Arial"/>
          <w:sz w:val="22"/>
          <w:szCs w:val="22"/>
        </w:rPr>
        <w:t>O Yes   O No</w:t>
      </w:r>
    </w:p>
    <w:p w14:paraId="099AC99C" w14:textId="77777777" w:rsidR="005E66F9" w:rsidRPr="00CD43C6" w:rsidRDefault="005E66F9" w:rsidP="005E66F9">
      <w:pPr>
        <w:rPr>
          <w:rFonts w:ascii="Calibri" w:eastAsia="Wingdings-Regular" w:hAnsi="Calibri" w:cs="Wingdings-Regular"/>
          <w:sz w:val="22"/>
          <w:szCs w:val="22"/>
          <w:lang w:eastAsia="de-CH"/>
        </w:rPr>
      </w:pPr>
    </w:p>
    <w:p w14:paraId="1235295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Position or supervise positioning of patients to assure optimal physiologic function</w:t>
      </w:r>
      <w:r w:rsidRPr="00D12812">
        <w:rPr>
          <w:rFonts w:ascii="Calibri" w:hAnsi="Calibri" w:cs="ArialMT"/>
          <w:sz w:val="22"/>
          <w:szCs w:val="22"/>
          <w:lang w:eastAsia="de-CH"/>
        </w:rPr>
        <w:t xml:space="preserve"> </w:t>
      </w:r>
      <w:r w:rsidRPr="00CD43C6">
        <w:rPr>
          <w:rFonts w:ascii="Calibri" w:hAnsi="Calibri" w:cs="ArialMT"/>
          <w:sz w:val="22"/>
          <w:szCs w:val="22"/>
          <w:lang w:eastAsia="de-CH"/>
        </w:rPr>
        <w:t>and patient safety</w:t>
      </w:r>
    </w:p>
    <w:p w14:paraId="1C7F7C8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1D9B217" w14:textId="77777777" w:rsidR="005E66F9" w:rsidRPr="00D12812" w:rsidRDefault="005E66F9" w:rsidP="005E66F9">
      <w:pPr>
        <w:rPr>
          <w:rFonts w:ascii="Calibri" w:eastAsia="Wingdings-Regular" w:hAnsi="Calibri" w:cs="Wingdings-Regular"/>
          <w:sz w:val="22"/>
          <w:szCs w:val="22"/>
          <w:lang w:eastAsia="de-CH"/>
        </w:rPr>
      </w:pPr>
    </w:p>
    <w:p w14:paraId="77921523"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Identify and take appropriate action related to anesthesia equipment problems</w:t>
      </w:r>
    </w:p>
    <w:p w14:paraId="3A41D86D"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B18990E" w14:textId="77777777" w:rsidR="005E66F9" w:rsidRPr="00D12812" w:rsidRDefault="005E66F9" w:rsidP="005E66F9">
      <w:pPr>
        <w:rPr>
          <w:rFonts w:ascii="Calibri" w:eastAsia="Wingdings-Regular" w:hAnsi="Calibri" w:cs="Wingdings-Regular"/>
          <w:sz w:val="22"/>
          <w:szCs w:val="22"/>
          <w:lang w:eastAsia="de-CH"/>
        </w:rPr>
      </w:pPr>
    </w:p>
    <w:p w14:paraId="49B45E31"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Identify patient problems and take appropriate action in the immediate postoperative</w:t>
      </w:r>
      <w:r w:rsidRPr="00D12812">
        <w:rPr>
          <w:rFonts w:ascii="Calibri" w:hAnsi="Calibri" w:cs="ArialMT"/>
          <w:sz w:val="22"/>
          <w:szCs w:val="22"/>
          <w:lang w:eastAsia="de-CH"/>
        </w:rPr>
        <w:t xml:space="preserve"> </w:t>
      </w:r>
      <w:r w:rsidRPr="00CD43C6">
        <w:rPr>
          <w:rFonts w:ascii="Calibri" w:hAnsi="Calibri" w:cs="ArialMT"/>
          <w:sz w:val="22"/>
          <w:szCs w:val="22"/>
          <w:lang w:eastAsia="de-CH"/>
        </w:rPr>
        <w:t>period</w:t>
      </w:r>
    </w:p>
    <w:p w14:paraId="278E48CE"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88BD9DC" w14:textId="77777777" w:rsidR="005E66F9" w:rsidRPr="00D12812" w:rsidRDefault="005E66F9" w:rsidP="005E66F9">
      <w:pPr>
        <w:rPr>
          <w:rFonts w:ascii="Calibri" w:eastAsia="Wingdings-Regular" w:hAnsi="Calibri" w:cs="Wingdings-Regular"/>
          <w:sz w:val="22"/>
          <w:szCs w:val="22"/>
          <w:lang w:eastAsia="de-CH"/>
        </w:rPr>
      </w:pPr>
    </w:p>
    <w:p w14:paraId="48318A4A"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Assess (*) patient responses for readiness to move to next level of care</w:t>
      </w:r>
    </w:p>
    <w:p w14:paraId="2F9309A8"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6E64487" w14:textId="77777777" w:rsidR="005E66F9" w:rsidRPr="00D12812" w:rsidRDefault="005E66F9" w:rsidP="005E66F9">
      <w:pPr>
        <w:rPr>
          <w:rFonts w:ascii="Calibri" w:eastAsia="Wingdings-Regular" w:hAnsi="Calibri" w:cs="Wingdings-Regular"/>
          <w:sz w:val="22"/>
          <w:szCs w:val="22"/>
          <w:lang w:eastAsia="de-CH"/>
        </w:rPr>
      </w:pPr>
    </w:p>
    <w:p w14:paraId="3ADFC85C"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Serve as a resource person (*) in cardiopulmonary resuscitation, respiratory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and for other acute care needs</w:t>
      </w:r>
    </w:p>
    <w:p w14:paraId="361638AE"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D893B17" w14:textId="77777777" w:rsidR="005E66F9" w:rsidRPr="00D12812" w:rsidRDefault="005E66F9" w:rsidP="005E66F9">
      <w:pPr>
        <w:rPr>
          <w:rFonts w:ascii="Calibri" w:eastAsia="Wingdings-Regular" w:hAnsi="Calibri" w:cs="Wingdings-Regular"/>
          <w:sz w:val="22"/>
          <w:szCs w:val="22"/>
          <w:lang w:eastAsia="de-CH"/>
        </w:rPr>
      </w:pPr>
    </w:p>
    <w:p w14:paraId="64AC8698"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Utilize appropriate principles of basic and behavioral sciences in protecting patients</w:t>
      </w:r>
      <w:r w:rsidRPr="00D12812">
        <w:rPr>
          <w:rFonts w:ascii="Calibri" w:hAnsi="Calibri" w:cs="ArialMT"/>
          <w:sz w:val="22"/>
          <w:szCs w:val="22"/>
          <w:lang w:eastAsia="de-CH"/>
        </w:rPr>
        <w:t xml:space="preserve"> </w:t>
      </w:r>
      <w:r w:rsidRPr="00CD43C6">
        <w:rPr>
          <w:rFonts w:ascii="Calibri" w:hAnsi="Calibri" w:cs="ArialMT"/>
          <w:sz w:val="22"/>
          <w:szCs w:val="22"/>
          <w:lang w:eastAsia="de-CH"/>
        </w:rPr>
        <w:t>from</w:t>
      </w:r>
      <w:r w:rsidRPr="00D12812">
        <w:rPr>
          <w:rFonts w:ascii="Calibri" w:hAnsi="Calibri" w:cs="ArialMT"/>
          <w:sz w:val="22"/>
          <w:szCs w:val="22"/>
          <w:lang w:eastAsia="de-CH"/>
        </w:rPr>
        <w:t xml:space="preserve"> </w:t>
      </w:r>
      <w:r w:rsidRPr="00CD43C6">
        <w:rPr>
          <w:rFonts w:ascii="Calibri" w:hAnsi="Calibri" w:cs="ArialMT"/>
          <w:sz w:val="22"/>
          <w:szCs w:val="22"/>
          <w:lang w:eastAsia="de-CH"/>
        </w:rPr>
        <w:t>iatrogenic complications</w:t>
      </w:r>
    </w:p>
    <w:p w14:paraId="49B4599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6DF11E3" w14:textId="77777777" w:rsidR="005E66F9" w:rsidRPr="00D12812" w:rsidRDefault="005E66F9" w:rsidP="005E66F9">
      <w:pPr>
        <w:rPr>
          <w:rFonts w:ascii="Calibri" w:eastAsia="Wingdings-Regular" w:hAnsi="Calibri" w:cs="Wingdings-Regular"/>
          <w:sz w:val="22"/>
          <w:szCs w:val="22"/>
          <w:lang w:eastAsia="de-CH"/>
        </w:rPr>
      </w:pPr>
    </w:p>
    <w:p w14:paraId="56BE053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Document assessment and monitoring data and nursing and anesthesia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provided</w:t>
      </w:r>
    </w:p>
    <w:p w14:paraId="52DBAB7B"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504E81F9" w14:textId="77777777" w:rsidR="005E66F9" w:rsidRPr="00D12812" w:rsidRDefault="005E66F9" w:rsidP="005E66F9">
      <w:pPr>
        <w:rPr>
          <w:rFonts w:ascii="Calibri" w:hAnsi="Calibri" w:cs="Arial-BoldItalicMT"/>
          <w:b/>
          <w:bCs/>
          <w:i/>
          <w:iCs/>
          <w:sz w:val="22"/>
          <w:szCs w:val="22"/>
          <w:lang w:eastAsia="de-CH"/>
        </w:rPr>
      </w:pPr>
    </w:p>
    <w:p w14:paraId="6EDD03B2"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communicators</w:t>
      </w:r>
    </w:p>
    <w:p w14:paraId="2FE3C67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Provide a calm environment for patients</w:t>
      </w:r>
    </w:p>
    <w:p w14:paraId="504288F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38C7618" w14:textId="77777777" w:rsidR="005E66F9" w:rsidRPr="00D12812" w:rsidRDefault="005E66F9" w:rsidP="005E66F9">
      <w:pPr>
        <w:rPr>
          <w:rFonts w:ascii="Calibri" w:eastAsia="Wingdings-Regular" w:hAnsi="Calibri" w:cs="Wingdings-Regular"/>
          <w:sz w:val="22"/>
          <w:szCs w:val="22"/>
          <w:lang w:eastAsia="de-CH"/>
        </w:rPr>
      </w:pPr>
    </w:p>
    <w:p w14:paraId="5E9B49D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Establish a rapport with patients</w:t>
      </w:r>
    </w:p>
    <w:p w14:paraId="066B9B4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93025FD" w14:textId="77777777" w:rsidR="005E66F9" w:rsidRPr="00D12812" w:rsidRDefault="005E66F9" w:rsidP="005E66F9">
      <w:pPr>
        <w:rPr>
          <w:rFonts w:ascii="Calibri" w:eastAsia="Wingdings-Regular" w:hAnsi="Calibri" w:cs="Wingdings-Regular"/>
          <w:sz w:val="22"/>
          <w:szCs w:val="22"/>
          <w:lang w:eastAsia="de-CH"/>
        </w:rPr>
      </w:pPr>
    </w:p>
    <w:p w14:paraId="772E542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Listen effectively and integrate information from more than one participant where</w:t>
      </w:r>
      <w:r w:rsidRPr="00D12812">
        <w:rPr>
          <w:rFonts w:ascii="Calibri" w:hAnsi="Calibri" w:cs="ArialMT"/>
          <w:sz w:val="22"/>
          <w:szCs w:val="22"/>
          <w:lang w:eastAsia="de-CH"/>
        </w:rPr>
        <w:t xml:space="preserve"> </w:t>
      </w:r>
      <w:r w:rsidRPr="00CD43C6">
        <w:rPr>
          <w:rFonts w:ascii="Calibri" w:hAnsi="Calibri" w:cs="ArialMT"/>
          <w:sz w:val="22"/>
          <w:szCs w:val="22"/>
          <w:lang w:eastAsia="de-CH"/>
        </w:rPr>
        <w:t>necessary</w:t>
      </w:r>
    </w:p>
    <w:p w14:paraId="475EE53C"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E8D07E4" w14:textId="77777777" w:rsidR="005E66F9" w:rsidRPr="00D12812" w:rsidRDefault="005E66F9" w:rsidP="005E66F9">
      <w:pPr>
        <w:rPr>
          <w:rFonts w:ascii="Calibri" w:eastAsia="Wingdings-Regular" w:hAnsi="Calibri" w:cs="Wingdings-Regular"/>
          <w:sz w:val="22"/>
          <w:szCs w:val="22"/>
          <w:lang w:eastAsia="de-CH"/>
        </w:rPr>
      </w:pPr>
    </w:p>
    <w:p w14:paraId="2374682F"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Communicate verbally and non – verbally</w:t>
      </w:r>
    </w:p>
    <w:p w14:paraId="43CD88F3"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F0B9CC2" w14:textId="77777777" w:rsidR="005E66F9" w:rsidRPr="00D12812" w:rsidRDefault="005E66F9" w:rsidP="005E66F9">
      <w:pPr>
        <w:rPr>
          <w:rFonts w:ascii="Calibri" w:eastAsia="Wingdings-Regular" w:hAnsi="Calibri" w:cs="Wingdings-Regular"/>
          <w:sz w:val="22"/>
          <w:szCs w:val="22"/>
          <w:lang w:eastAsia="de-CH"/>
        </w:rPr>
      </w:pPr>
    </w:p>
    <w:p w14:paraId="3B898715"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Ensure patient confidentiality and discretion</w:t>
      </w:r>
    </w:p>
    <w:p w14:paraId="26100AD8"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07CCE9E" w14:textId="77777777" w:rsidR="005E66F9" w:rsidRDefault="005E66F9" w:rsidP="005E66F9">
      <w:pPr>
        <w:rPr>
          <w:rFonts w:ascii="Calibri" w:hAnsi="Calibri" w:cs="ArialMT"/>
          <w:sz w:val="22"/>
          <w:szCs w:val="22"/>
          <w:lang w:eastAsia="de-CH"/>
        </w:rPr>
      </w:pPr>
    </w:p>
    <w:p w14:paraId="5F0F6E8B"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Assure patient understanding, respect, empathy and trust</w:t>
      </w:r>
    </w:p>
    <w:p w14:paraId="6E10C0F5"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3C75784" w14:textId="77777777" w:rsidR="005E66F9" w:rsidRDefault="005E66F9" w:rsidP="005E66F9">
      <w:pPr>
        <w:rPr>
          <w:rFonts w:ascii="Calibri" w:hAnsi="Calibri" w:cs="ArialMT"/>
          <w:sz w:val="22"/>
          <w:szCs w:val="22"/>
          <w:lang w:eastAsia="de-CH"/>
        </w:rPr>
      </w:pPr>
    </w:p>
    <w:p w14:paraId="617514A1" w14:textId="77777777" w:rsidR="005E66F9"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Engage in effective interpersonal and intraprofessional communication</w:t>
      </w:r>
    </w:p>
    <w:p w14:paraId="63A54EBC"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7CA71DD" w14:textId="77777777" w:rsidR="005E66F9" w:rsidRPr="00CD43C6" w:rsidRDefault="005E66F9" w:rsidP="005E66F9">
      <w:pPr>
        <w:rPr>
          <w:rFonts w:ascii="Calibri" w:hAnsi="Calibri" w:cs="ArialMT"/>
          <w:sz w:val="22"/>
          <w:szCs w:val="22"/>
          <w:lang w:eastAsia="de-CH"/>
        </w:rPr>
      </w:pPr>
    </w:p>
    <w:p w14:paraId="0C7F16E3"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Communicate understandably, discuss information appropriately with parents,</w:t>
      </w:r>
      <w:r w:rsidRPr="00D12812">
        <w:rPr>
          <w:rFonts w:ascii="Calibri" w:hAnsi="Calibri" w:cs="ArialMT"/>
          <w:sz w:val="22"/>
          <w:szCs w:val="22"/>
          <w:lang w:eastAsia="de-CH"/>
        </w:rPr>
        <w:t xml:space="preserve"> </w:t>
      </w:r>
      <w:r w:rsidRPr="00CD43C6">
        <w:rPr>
          <w:rFonts w:ascii="Calibri" w:hAnsi="Calibri" w:cs="ArialMT"/>
          <w:sz w:val="22"/>
          <w:szCs w:val="22"/>
          <w:lang w:eastAsia="de-CH"/>
        </w:rPr>
        <w:t>relatives and team members (e.g. negative prognoses, ethical dilemmas etc.)</w:t>
      </w:r>
    </w:p>
    <w:p w14:paraId="029DAFA7"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76683B15" w14:textId="77777777" w:rsidR="005E66F9" w:rsidRPr="00D12812" w:rsidRDefault="005E66F9" w:rsidP="005E66F9">
      <w:pPr>
        <w:rPr>
          <w:rFonts w:ascii="Calibri" w:hAnsi="Calibri" w:cs="Arial-BoldItalicMT"/>
          <w:b/>
          <w:bCs/>
          <w:i/>
          <w:iCs/>
          <w:sz w:val="22"/>
          <w:szCs w:val="22"/>
          <w:lang w:eastAsia="de-CH"/>
        </w:rPr>
      </w:pPr>
    </w:p>
    <w:p w14:paraId="17AF9549"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collaborators</w:t>
      </w:r>
    </w:p>
    <w:p w14:paraId="45FED747"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Respect roles and competencies of other team members</w:t>
      </w:r>
    </w:p>
    <w:p w14:paraId="5C959CC0"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2AB6968" w14:textId="77777777" w:rsidR="005E66F9" w:rsidRPr="00D12812" w:rsidRDefault="005E66F9" w:rsidP="005E66F9">
      <w:pPr>
        <w:rPr>
          <w:rFonts w:ascii="Calibri" w:eastAsia="Wingdings-Regular" w:hAnsi="Calibri" w:cs="Wingdings-Regular"/>
          <w:sz w:val="22"/>
          <w:szCs w:val="22"/>
          <w:lang w:eastAsia="de-CH"/>
        </w:rPr>
      </w:pPr>
    </w:p>
    <w:p w14:paraId="34F7BE0E"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Decide together with team members in the interest of the patients</w:t>
      </w:r>
    </w:p>
    <w:p w14:paraId="1F4301E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8AD5E40" w14:textId="77777777" w:rsidR="005E66F9" w:rsidRPr="00D12812" w:rsidRDefault="005E66F9" w:rsidP="005E66F9">
      <w:pPr>
        <w:rPr>
          <w:rFonts w:ascii="Calibri" w:eastAsia="Wingdings-Regular" w:hAnsi="Calibri" w:cs="Wingdings-Regular"/>
          <w:sz w:val="22"/>
          <w:szCs w:val="22"/>
          <w:lang w:eastAsia="de-CH"/>
        </w:rPr>
      </w:pPr>
    </w:p>
    <w:p w14:paraId="5E059AD5"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Constructively discuss team strengths and weaknesses</w:t>
      </w:r>
    </w:p>
    <w:p w14:paraId="1811D890"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FADD776" w14:textId="77777777" w:rsidR="005E66F9" w:rsidRPr="00D12812" w:rsidRDefault="005E66F9" w:rsidP="005E66F9">
      <w:pPr>
        <w:rPr>
          <w:rFonts w:ascii="Calibri" w:eastAsia="Wingdings-Regular" w:hAnsi="Calibri" w:cs="Wingdings-Regular"/>
          <w:sz w:val="22"/>
          <w:szCs w:val="22"/>
          <w:lang w:eastAsia="de-CH"/>
        </w:rPr>
      </w:pPr>
    </w:p>
    <w:p w14:paraId="4B2FD13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Listen to questions and concerns of others</w:t>
      </w:r>
    </w:p>
    <w:p w14:paraId="0478FA1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01E8A5D" w14:textId="77777777" w:rsidR="005E66F9" w:rsidRPr="00D12812" w:rsidRDefault="005E66F9" w:rsidP="005E66F9">
      <w:pPr>
        <w:rPr>
          <w:rFonts w:ascii="Calibri" w:eastAsia="Wingdings-Regular" w:hAnsi="Calibri" w:cs="Wingdings-Regular"/>
          <w:sz w:val="22"/>
          <w:szCs w:val="22"/>
          <w:lang w:eastAsia="de-CH"/>
        </w:rPr>
      </w:pPr>
    </w:p>
    <w:p w14:paraId="1EAED50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Give feedback and accept feedback from other team members</w:t>
      </w:r>
    </w:p>
    <w:p w14:paraId="342E11D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66FC284" w14:textId="77777777" w:rsidR="005E66F9" w:rsidRPr="00D12812" w:rsidRDefault="005E66F9" w:rsidP="005E66F9">
      <w:pPr>
        <w:rPr>
          <w:rFonts w:ascii="Calibri" w:eastAsia="Wingdings-Regular" w:hAnsi="Calibri" w:cs="Wingdings-Regular"/>
          <w:sz w:val="22"/>
          <w:szCs w:val="22"/>
          <w:lang w:eastAsia="de-CH"/>
        </w:rPr>
      </w:pPr>
    </w:p>
    <w:p w14:paraId="6886387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Ensure consistent information flow to patients and colleagues.</w:t>
      </w:r>
    </w:p>
    <w:p w14:paraId="0031FAE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872AA63" w14:textId="77777777" w:rsidR="005E66F9" w:rsidRPr="00D12812" w:rsidRDefault="005E66F9" w:rsidP="005E66F9">
      <w:pPr>
        <w:rPr>
          <w:rFonts w:ascii="Calibri" w:eastAsia="Wingdings-Regular" w:hAnsi="Calibri" w:cs="Wingdings-Regular"/>
          <w:sz w:val="22"/>
          <w:szCs w:val="22"/>
          <w:lang w:eastAsia="de-CH"/>
        </w:rPr>
      </w:pPr>
    </w:p>
    <w:p w14:paraId="01FF5C3B"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Seek consultation as appropriate</w:t>
      </w:r>
    </w:p>
    <w:p w14:paraId="3C81F11F" w14:textId="77777777" w:rsidR="005E66F9" w:rsidRPr="00CD43C6" w:rsidRDefault="005E66F9" w:rsidP="005E66F9">
      <w:pPr>
        <w:ind w:firstLine="708"/>
        <w:rPr>
          <w:rFonts w:ascii="Calibri" w:hAnsi="Calibri" w:cs="Arial"/>
          <w:sz w:val="22"/>
          <w:szCs w:val="22"/>
        </w:rPr>
      </w:pPr>
      <w:r w:rsidRPr="00CD43C6">
        <w:rPr>
          <w:rFonts w:ascii="Calibri" w:hAnsi="Calibri" w:cs="Arial"/>
          <w:sz w:val="22"/>
          <w:szCs w:val="22"/>
        </w:rPr>
        <w:t>O Yes   O No</w:t>
      </w:r>
    </w:p>
    <w:p w14:paraId="600C0C4F" w14:textId="77777777" w:rsidR="005E66F9" w:rsidRPr="00D12812" w:rsidRDefault="005E66F9" w:rsidP="005E66F9">
      <w:pPr>
        <w:rPr>
          <w:rFonts w:ascii="Calibri" w:eastAsia="Wingdings-Regular" w:hAnsi="Calibri" w:cs="Wingdings-Regular"/>
          <w:sz w:val="22"/>
          <w:szCs w:val="22"/>
          <w:lang w:eastAsia="de-CH"/>
        </w:rPr>
      </w:pPr>
    </w:p>
    <w:p w14:paraId="494111C8" w14:textId="77777777" w:rsidR="005E66F9" w:rsidRPr="00CD43C6" w:rsidRDefault="005E66F9" w:rsidP="005E66F9">
      <w:pPr>
        <w:ind w:left="708"/>
        <w:rPr>
          <w:rFonts w:ascii="Calibri" w:eastAsia="Wingdings-Regular" w:hAnsi="Calibri" w:cs="Wingdings-Regular"/>
          <w:sz w:val="22"/>
          <w:szCs w:val="22"/>
          <w:lang w:eastAsia="de-CH"/>
        </w:rPr>
      </w:pPr>
      <w:r w:rsidRPr="00CD43C6">
        <w:rPr>
          <w:rFonts w:ascii="Calibri" w:hAnsi="Calibri" w:cs="ArialMT"/>
          <w:sz w:val="22"/>
          <w:szCs w:val="22"/>
          <w:lang w:eastAsia="de-CH"/>
        </w:rPr>
        <w:t>Recognize personal and professional attributes; demonstrate ability to interact with</w:t>
      </w:r>
      <w:r w:rsidRPr="00D12812">
        <w:rPr>
          <w:rFonts w:ascii="Calibri" w:hAnsi="Calibri" w:cs="ArialMT"/>
          <w:sz w:val="22"/>
          <w:szCs w:val="22"/>
          <w:lang w:eastAsia="de-CH"/>
        </w:rPr>
        <w:t xml:space="preserve"> </w:t>
      </w:r>
      <w:r w:rsidRPr="00CD43C6">
        <w:rPr>
          <w:rFonts w:ascii="Calibri" w:hAnsi="Calibri" w:cs="ArialMT"/>
          <w:sz w:val="22"/>
          <w:szCs w:val="22"/>
          <w:lang w:eastAsia="de-CH"/>
        </w:rPr>
        <w:t>personnel on a professional level</w:t>
      </w:r>
    </w:p>
    <w:p w14:paraId="605412C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
          <w:sz w:val="22"/>
          <w:szCs w:val="22"/>
        </w:rPr>
        <w:t>O Yes   O No</w:t>
      </w:r>
    </w:p>
    <w:p w14:paraId="14603B93" w14:textId="77777777" w:rsidR="005E66F9" w:rsidRPr="00D12812" w:rsidRDefault="005E66F9" w:rsidP="005E66F9">
      <w:pPr>
        <w:rPr>
          <w:rFonts w:ascii="Calibri" w:eastAsia="Wingdings-Regular" w:hAnsi="Calibri" w:cs="Wingdings-Regular"/>
          <w:sz w:val="22"/>
          <w:szCs w:val="22"/>
          <w:lang w:eastAsia="de-CH"/>
        </w:rPr>
      </w:pPr>
    </w:p>
    <w:p w14:paraId="4ADA387D"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Function within appropriate legal requirements as a professional nurse, accepting</w:t>
      </w:r>
      <w:r w:rsidRPr="00D12812">
        <w:rPr>
          <w:rFonts w:ascii="Calibri" w:hAnsi="Calibri" w:cs="ArialMT"/>
          <w:sz w:val="22"/>
          <w:szCs w:val="22"/>
          <w:lang w:eastAsia="de-CH"/>
        </w:rPr>
        <w:t xml:space="preserve"> </w:t>
      </w:r>
      <w:r w:rsidRPr="00CD43C6">
        <w:rPr>
          <w:rFonts w:ascii="Calibri" w:hAnsi="Calibri" w:cs="ArialMT"/>
          <w:sz w:val="22"/>
          <w:szCs w:val="22"/>
          <w:lang w:eastAsia="de-CH"/>
        </w:rPr>
        <w:t>responsibility and accountability for his/her own practice</w:t>
      </w:r>
    </w:p>
    <w:p w14:paraId="30B5F531"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
          <w:sz w:val="22"/>
          <w:szCs w:val="22"/>
        </w:rPr>
        <w:t xml:space="preserve">O Yes   O No </w:t>
      </w:r>
    </w:p>
    <w:p w14:paraId="4F8C3436" w14:textId="77777777" w:rsidR="005E66F9" w:rsidRPr="00D12812" w:rsidRDefault="005E66F9" w:rsidP="005E66F9">
      <w:pPr>
        <w:rPr>
          <w:rFonts w:ascii="Calibri" w:hAnsi="Calibri" w:cs="Arial-BoldItalicMT"/>
          <w:b/>
          <w:bCs/>
          <w:i/>
          <w:iCs/>
          <w:sz w:val="22"/>
          <w:szCs w:val="22"/>
          <w:lang w:eastAsia="de-CH"/>
        </w:rPr>
      </w:pPr>
    </w:p>
    <w:p w14:paraId="50BBEC89"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scholars</w:t>
      </w:r>
    </w:p>
    <w:p w14:paraId="546E1358"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 xml:space="preserve">Develop and implement a strategy for life </w:t>
      </w:r>
      <w:r w:rsidRPr="00D12812">
        <w:rPr>
          <w:rFonts w:ascii="Calibri" w:hAnsi="Calibri" w:cs="ArialMT"/>
          <w:sz w:val="22"/>
          <w:szCs w:val="22"/>
          <w:lang w:eastAsia="de-CH"/>
        </w:rPr>
        <w:t xml:space="preserve">- </w:t>
      </w:r>
      <w:r w:rsidRPr="00CD43C6">
        <w:rPr>
          <w:rFonts w:ascii="Calibri" w:hAnsi="Calibri" w:cs="ArialMT"/>
          <w:sz w:val="22"/>
          <w:szCs w:val="22"/>
          <w:lang w:eastAsia="de-CH"/>
        </w:rPr>
        <w:t>long learning</w:t>
      </w:r>
    </w:p>
    <w:p w14:paraId="1DE8ED10"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BDB4D57" w14:textId="77777777" w:rsidR="005E66F9" w:rsidRPr="00D12812" w:rsidRDefault="005E66F9" w:rsidP="005E66F9">
      <w:pPr>
        <w:rPr>
          <w:rFonts w:ascii="Calibri" w:eastAsia="Wingdings-Regular" w:hAnsi="Calibri" w:cs="Wingdings-Regular"/>
          <w:sz w:val="22"/>
          <w:szCs w:val="22"/>
          <w:lang w:eastAsia="de-CH"/>
        </w:rPr>
      </w:pPr>
    </w:p>
    <w:p w14:paraId="7732C3D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Search available data e.g. internet, databases and literature</w:t>
      </w:r>
    </w:p>
    <w:p w14:paraId="7190FD8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25A2064" w14:textId="77777777" w:rsidR="005E66F9" w:rsidRPr="00D12812" w:rsidRDefault="005E66F9" w:rsidP="005E66F9">
      <w:pPr>
        <w:rPr>
          <w:rFonts w:ascii="Calibri" w:eastAsia="Wingdings-Regular" w:hAnsi="Calibri" w:cs="Wingdings-Regular"/>
          <w:sz w:val="22"/>
          <w:szCs w:val="22"/>
          <w:lang w:eastAsia="de-CH"/>
        </w:rPr>
      </w:pPr>
    </w:p>
    <w:p w14:paraId="36999723"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Evaluate literature critically</w:t>
      </w:r>
    </w:p>
    <w:p w14:paraId="3D47E86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AAB1388" w14:textId="77777777" w:rsidR="005E66F9" w:rsidRPr="00D12812" w:rsidRDefault="005E66F9" w:rsidP="005E66F9">
      <w:pPr>
        <w:rPr>
          <w:rFonts w:ascii="Calibri" w:eastAsia="Wingdings-Regular" w:hAnsi="Calibri" w:cs="Wingdings-Regular"/>
          <w:sz w:val="22"/>
          <w:szCs w:val="22"/>
          <w:lang w:eastAsia="de-CH"/>
        </w:rPr>
      </w:pPr>
    </w:p>
    <w:p w14:paraId="6018FBA8"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Practice evidence - based (*) health care</w:t>
      </w:r>
    </w:p>
    <w:p w14:paraId="397B3F2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832EDA6" w14:textId="77777777" w:rsidR="005E66F9" w:rsidRPr="00D12812" w:rsidRDefault="005E66F9" w:rsidP="005E66F9">
      <w:pPr>
        <w:rPr>
          <w:rFonts w:ascii="Calibri" w:eastAsia="Wingdings-Regular" w:hAnsi="Calibri" w:cs="Wingdings-Regular"/>
          <w:sz w:val="22"/>
          <w:szCs w:val="22"/>
          <w:lang w:eastAsia="de-CH"/>
        </w:rPr>
      </w:pPr>
    </w:p>
    <w:p w14:paraId="64D3C667"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Spread knowledge to promote the health and well</w:t>
      </w:r>
      <w:r w:rsidRPr="00D12812">
        <w:rPr>
          <w:rFonts w:ascii="Calibri" w:hAnsi="Calibri" w:cs="ArialMT"/>
          <w:sz w:val="22"/>
          <w:szCs w:val="22"/>
          <w:lang w:eastAsia="de-CH"/>
        </w:rPr>
        <w:t>-</w:t>
      </w:r>
      <w:r w:rsidRPr="00CD43C6">
        <w:rPr>
          <w:rFonts w:ascii="Calibri" w:hAnsi="Calibri" w:cs="ArialMT"/>
          <w:sz w:val="22"/>
          <w:szCs w:val="22"/>
          <w:lang w:eastAsia="de-CH"/>
        </w:rPr>
        <w:t xml:space="preserve"> being of human beings and to</w:t>
      </w:r>
      <w:r w:rsidRPr="00D12812">
        <w:rPr>
          <w:rFonts w:ascii="Calibri" w:hAnsi="Calibri" w:cs="ArialMT"/>
          <w:sz w:val="22"/>
          <w:szCs w:val="22"/>
          <w:lang w:eastAsia="de-CH"/>
        </w:rPr>
        <w:t xml:space="preserve"> </w:t>
      </w:r>
      <w:r w:rsidRPr="00CD43C6">
        <w:rPr>
          <w:rFonts w:ascii="Calibri" w:hAnsi="Calibri" w:cs="ArialMT"/>
          <w:sz w:val="22"/>
          <w:szCs w:val="22"/>
          <w:lang w:eastAsia="de-CH"/>
        </w:rPr>
        <w:t>develop the profession</w:t>
      </w:r>
    </w:p>
    <w:p w14:paraId="2B6F5A1A"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69E05482" w14:textId="77777777" w:rsidR="005E66F9" w:rsidRPr="00D12812" w:rsidRDefault="005E66F9" w:rsidP="005E66F9">
      <w:pPr>
        <w:rPr>
          <w:rFonts w:ascii="Calibri" w:hAnsi="Calibri" w:cs="Arial-BoldItalicMT"/>
          <w:b/>
          <w:bCs/>
          <w:i/>
          <w:iCs/>
          <w:sz w:val="22"/>
          <w:szCs w:val="22"/>
          <w:lang w:eastAsia="de-CH"/>
        </w:rPr>
      </w:pPr>
    </w:p>
    <w:p w14:paraId="5E1700DA"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managers</w:t>
      </w:r>
    </w:p>
    <w:p w14:paraId="33888E2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Use existing resources effectively and economically</w:t>
      </w:r>
    </w:p>
    <w:p w14:paraId="18C32C2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2821C9B" w14:textId="77777777" w:rsidR="005E66F9" w:rsidRPr="00D12812" w:rsidRDefault="005E66F9" w:rsidP="005E66F9">
      <w:pPr>
        <w:rPr>
          <w:rFonts w:ascii="Calibri" w:eastAsia="Wingdings-Regular" w:hAnsi="Calibri" w:cs="Wingdings-Regular"/>
          <w:sz w:val="22"/>
          <w:szCs w:val="22"/>
          <w:lang w:eastAsia="de-CH"/>
        </w:rPr>
      </w:pPr>
    </w:p>
    <w:p w14:paraId="2490158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Be concerned about ecological issues</w:t>
      </w:r>
    </w:p>
    <w:p w14:paraId="46962D10"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A4B9CED" w14:textId="77777777" w:rsidR="005E66F9" w:rsidRPr="00D12812" w:rsidRDefault="005E66F9" w:rsidP="005E66F9">
      <w:pPr>
        <w:rPr>
          <w:rFonts w:ascii="Calibri" w:eastAsia="Wingdings-Regular" w:hAnsi="Calibri" w:cs="Wingdings-Regular"/>
          <w:sz w:val="22"/>
          <w:szCs w:val="22"/>
          <w:lang w:eastAsia="de-CH"/>
        </w:rPr>
      </w:pPr>
    </w:p>
    <w:p w14:paraId="11CFE8F9"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Utili</w:t>
      </w:r>
      <w:r w:rsidRPr="00D12812">
        <w:rPr>
          <w:rFonts w:ascii="Calibri" w:hAnsi="Calibri" w:cs="ArialMT"/>
          <w:sz w:val="22"/>
          <w:szCs w:val="22"/>
          <w:lang w:eastAsia="de-CH"/>
        </w:rPr>
        <w:t>z</w:t>
      </w:r>
      <w:r w:rsidRPr="00CD43C6">
        <w:rPr>
          <w:rFonts w:ascii="Calibri" w:hAnsi="Calibri" w:cs="ArialMT"/>
          <w:sz w:val="22"/>
          <w:szCs w:val="22"/>
          <w:lang w:eastAsia="de-CH"/>
        </w:rPr>
        <w:t>e appropriate decision-making skills</w:t>
      </w:r>
    </w:p>
    <w:p w14:paraId="702946C3"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A8C8A6B" w14:textId="77777777" w:rsidR="005E66F9" w:rsidRPr="00D12812" w:rsidRDefault="005E66F9" w:rsidP="005E66F9">
      <w:pPr>
        <w:rPr>
          <w:rFonts w:ascii="Calibri" w:eastAsia="Wingdings-Regular" w:hAnsi="Calibri" w:cs="Wingdings-Regular"/>
          <w:sz w:val="22"/>
          <w:szCs w:val="22"/>
          <w:lang w:eastAsia="de-CH"/>
        </w:rPr>
      </w:pPr>
    </w:p>
    <w:p w14:paraId="7CA71424"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Anticipate situations and prepare in advance for challenges (discuss procedures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possible complications in advance)</w:t>
      </w:r>
    </w:p>
    <w:p w14:paraId="30BCB13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1E7B332" w14:textId="77777777" w:rsidR="005E66F9" w:rsidRPr="00D12812" w:rsidRDefault="005E66F9" w:rsidP="005E66F9">
      <w:pPr>
        <w:rPr>
          <w:rFonts w:ascii="Calibri" w:eastAsia="Wingdings-Regular" w:hAnsi="Calibri" w:cs="Wingdings-Regular"/>
          <w:sz w:val="22"/>
          <w:szCs w:val="22"/>
          <w:lang w:eastAsia="de-CH"/>
        </w:rPr>
      </w:pPr>
    </w:p>
    <w:p w14:paraId="40D256B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Maintain appropriate time management</w:t>
      </w:r>
    </w:p>
    <w:p w14:paraId="60546963"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215BF7CC" w14:textId="77777777" w:rsidR="005E66F9" w:rsidRPr="00D12812" w:rsidRDefault="005E66F9" w:rsidP="005E66F9">
      <w:pPr>
        <w:rPr>
          <w:rFonts w:ascii="Calibri" w:hAnsi="Calibri" w:cs="Arial-BoldItalicMT"/>
          <w:b/>
          <w:bCs/>
          <w:i/>
          <w:iCs/>
          <w:sz w:val="22"/>
          <w:szCs w:val="22"/>
          <w:lang w:eastAsia="de-CH"/>
        </w:rPr>
      </w:pPr>
    </w:p>
    <w:p w14:paraId="603E181C"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professionals</w:t>
      </w:r>
    </w:p>
    <w:p w14:paraId="492FE38E"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Accept responsibilities and correctly delegate responsibilities to other team members</w:t>
      </w:r>
    </w:p>
    <w:p w14:paraId="4D39A25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714CE33" w14:textId="77777777" w:rsidR="005E66F9" w:rsidRPr="00D12812" w:rsidRDefault="005E66F9" w:rsidP="005E66F9">
      <w:pPr>
        <w:rPr>
          <w:rFonts w:ascii="Calibri" w:eastAsia="Wingdings-Regular" w:hAnsi="Calibri" w:cs="Wingdings-Regular"/>
          <w:sz w:val="22"/>
          <w:szCs w:val="22"/>
          <w:lang w:eastAsia="de-CH"/>
        </w:rPr>
      </w:pPr>
    </w:p>
    <w:p w14:paraId="34374D0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Be reliable and give and take feedback with colleagues and other health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professionals</w:t>
      </w:r>
    </w:p>
    <w:p w14:paraId="4892B87E" w14:textId="77777777" w:rsidR="005E66F9" w:rsidRPr="00CD43C6" w:rsidRDefault="005E66F9" w:rsidP="005E66F9">
      <w:pPr>
        <w:ind w:firstLine="708"/>
        <w:rPr>
          <w:rFonts w:ascii="Calibri" w:hAnsi="Calibri" w:cs="Arial"/>
          <w:sz w:val="22"/>
          <w:szCs w:val="22"/>
        </w:rPr>
      </w:pPr>
      <w:r w:rsidRPr="00CD43C6">
        <w:rPr>
          <w:rFonts w:ascii="Calibri" w:hAnsi="Calibri" w:cs="Arial"/>
          <w:sz w:val="22"/>
          <w:szCs w:val="22"/>
        </w:rPr>
        <w:t xml:space="preserve">O Yes   O No </w:t>
      </w:r>
    </w:p>
    <w:p w14:paraId="3FBCA765" w14:textId="77777777" w:rsidR="005E66F9" w:rsidRPr="00D12812" w:rsidRDefault="005E66F9" w:rsidP="005E66F9">
      <w:pPr>
        <w:rPr>
          <w:rFonts w:ascii="Calibri" w:eastAsia="Wingdings-Regular" w:hAnsi="Calibri" w:cs="Wingdings-Regular"/>
          <w:sz w:val="22"/>
          <w:szCs w:val="22"/>
          <w:lang w:eastAsia="de-CH"/>
        </w:rPr>
      </w:pPr>
    </w:p>
    <w:p w14:paraId="436E9D91"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Know and accept the limitations of self and of others</w:t>
      </w:r>
    </w:p>
    <w:p w14:paraId="059F8F48"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5487B32" w14:textId="77777777" w:rsidR="005E66F9" w:rsidRPr="00D12812" w:rsidRDefault="005E66F9" w:rsidP="005E66F9">
      <w:pPr>
        <w:rPr>
          <w:rFonts w:ascii="Calibri" w:eastAsia="Wingdings-Regular" w:hAnsi="Calibri" w:cs="Wingdings-Regular"/>
          <w:sz w:val="22"/>
          <w:szCs w:val="22"/>
          <w:lang w:eastAsia="de-CH"/>
        </w:rPr>
      </w:pPr>
    </w:p>
    <w:p w14:paraId="58AB164A"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Accept responsibility for own errors</w:t>
      </w:r>
    </w:p>
    <w:p w14:paraId="3682E8A7"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7242B5A" w14:textId="77777777" w:rsidR="005E66F9" w:rsidRPr="00D12812" w:rsidRDefault="005E66F9" w:rsidP="005E66F9">
      <w:pPr>
        <w:rPr>
          <w:rFonts w:ascii="Calibri" w:eastAsia="Wingdings-Regular" w:hAnsi="Calibri" w:cs="Wingdings-Regular"/>
          <w:sz w:val="22"/>
          <w:szCs w:val="22"/>
          <w:lang w:eastAsia="de-CH"/>
        </w:rPr>
      </w:pPr>
    </w:p>
    <w:p w14:paraId="21A00FF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Apply practices of quality assurance and improvement</w:t>
      </w:r>
    </w:p>
    <w:p w14:paraId="14920CC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2017DD8" w14:textId="77777777" w:rsidR="005E66F9" w:rsidRPr="00D12812" w:rsidRDefault="005E66F9" w:rsidP="005E66F9">
      <w:pPr>
        <w:rPr>
          <w:rFonts w:ascii="Calibri" w:eastAsia="Wingdings-Regular" w:hAnsi="Calibri" w:cs="Wingdings-Regular"/>
          <w:sz w:val="22"/>
          <w:szCs w:val="22"/>
          <w:lang w:eastAsia="de-CH"/>
        </w:rPr>
      </w:pPr>
    </w:p>
    <w:p w14:paraId="4E45A6DA"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Provide accurate documentation</w:t>
      </w:r>
    </w:p>
    <w:p w14:paraId="611EDBCD"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7E322CF" w14:textId="77777777" w:rsidR="005E66F9" w:rsidRPr="00D12812" w:rsidRDefault="005E66F9" w:rsidP="005E66F9">
      <w:pPr>
        <w:rPr>
          <w:rFonts w:ascii="Calibri" w:eastAsia="Wingdings-Regular" w:hAnsi="Calibri" w:cs="Wingdings-Regular"/>
          <w:sz w:val="22"/>
          <w:szCs w:val="22"/>
          <w:lang w:eastAsia="de-CH"/>
        </w:rPr>
      </w:pPr>
    </w:p>
    <w:p w14:paraId="5FBB4925"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Contribute to an agreeable working environment</w:t>
      </w:r>
    </w:p>
    <w:p w14:paraId="2EF20AA7"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68F65F6" w14:textId="77777777" w:rsidR="005E66F9" w:rsidRPr="00D12812" w:rsidRDefault="005E66F9" w:rsidP="005E66F9">
      <w:pPr>
        <w:rPr>
          <w:rFonts w:ascii="Calibri" w:eastAsia="Wingdings-Regular" w:hAnsi="Calibri" w:cs="Wingdings-Regular"/>
          <w:sz w:val="22"/>
          <w:szCs w:val="22"/>
          <w:lang w:eastAsia="de-CH"/>
        </w:rPr>
      </w:pPr>
    </w:p>
    <w:p w14:paraId="1647582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Assess and correct own actions using reflective practice</w:t>
      </w:r>
    </w:p>
    <w:p w14:paraId="4A0E669A"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lastRenderedPageBreak/>
        <w:t>O Yes   O No</w:t>
      </w:r>
    </w:p>
    <w:p w14:paraId="2582FAE3" w14:textId="77777777" w:rsidR="005E66F9" w:rsidRDefault="005E66F9" w:rsidP="005E66F9">
      <w:pPr>
        <w:rPr>
          <w:rFonts w:ascii="Calibri" w:hAnsi="Calibri" w:cs="ArialMT"/>
          <w:sz w:val="22"/>
          <w:szCs w:val="22"/>
          <w:lang w:eastAsia="de-CH"/>
        </w:rPr>
      </w:pPr>
    </w:p>
    <w:p w14:paraId="2CDFA13F"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Apply error management</w:t>
      </w:r>
    </w:p>
    <w:p w14:paraId="1A39AC0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1886C18" w14:textId="77777777" w:rsidR="005E66F9" w:rsidRPr="00D12812" w:rsidRDefault="005E66F9" w:rsidP="005E66F9">
      <w:pPr>
        <w:rPr>
          <w:rFonts w:ascii="Calibri" w:eastAsia="Wingdings-Regular" w:hAnsi="Calibri" w:cs="Wingdings-Regular"/>
          <w:sz w:val="22"/>
          <w:szCs w:val="22"/>
          <w:lang w:eastAsia="de-CH"/>
        </w:rPr>
      </w:pPr>
    </w:p>
    <w:p w14:paraId="59A7A45E"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Report critical incidents to the central critical incidents reporting system (CIRS)</w:t>
      </w:r>
    </w:p>
    <w:p w14:paraId="0F598736"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8A4ED05" w14:textId="77777777" w:rsidR="005E66F9" w:rsidRPr="00D12812" w:rsidRDefault="005E66F9" w:rsidP="005E66F9">
      <w:pPr>
        <w:rPr>
          <w:rFonts w:ascii="Calibri" w:eastAsia="Wingdings-Regular" w:hAnsi="Calibri" w:cs="Wingdings-Regular"/>
          <w:sz w:val="22"/>
          <w:szCs w:val="22"/>
          <w:lang w:eastAsia="de-CH"/>
        </w:rPr>
      </w:pPr>
    </w:p>
    <w:p w14:paraId="6A25C0D1" w14:textId="77777777" w:rsidR="005E66F9" w:rsidRPr="00CD43C6" w:rsidRDefault="005E66F9" w:rsidP="005E66F9">
      <w:pPr>
        <w:ind w:firstLine="708"/>
        <w:rPr>
          <w:rFonts w:ascii="Calibri" w:hAnsi="Calibri" w:cs="ArialMT"/>
          <w:sz w:val="22"/>
          <w:szCs w:val="22"/>
          <w:lang w:eastAsia="de-CH"/>
        </w:rPr>
      </w:pPr>
      <w:r>
        <w:rPr>
          <w:rFonts w:ascii="Calibri" w:hAnsi="Calibri" w:cs="ArialMT"/>
          <w:sz w:val="22"/>
          <w:szCs w:val="22"/>
          <w:lang w:eastAsia="de-CH"/>
        </w:rPr>
        <w:t>Critique</w:t>
      </w:r>
      <w:r w:rsidRPr="00CD43C6">
        <w:rPr>
          <w:rFonts w:ascii="Calibri" w:hAnsi="Calibri" w:cs="ArialMT"/>
          <w:sz w:val="22"/>
          <w:szCs w:val="22"/>
          <w:lang w:eastAsia="de-CH"/>
        </w:rPr>
        <w:t xml:space="preserve"> constructively and accept criticism</w:t>
      </w:r>
    </w:p>
    <w:p w14:paraId="4562F043"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FA8081D" w14:textId="77777777" w:rsidR="005E66F9" w:rsidRPr="00D12812" w:rsidRDefault="005E66F9" w:rsidP="005E66F9">
      <w:pPr>
        <w:rPr>
          <w:rFonts w:ascii="Calibri" w:eastAsia="Wingdings-Regular" w:hAnsi="Calibri" w:cs="Wingdings-Regular"/>
          <w:sz w:val="22"/>
          <w:szCs w:val="22"/>
          <w:lang w:eastAsia="de-CH"/>
        </w:rPr>
      </w:pPr>
    </w:p>
    <w:p w14:paraId="6C4C2F3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Act according to ethical principles</w:t>
      </w:r>
    </w:p>
    <w:p w14:paraId="41BBC2A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B27FFCC" w14:textId="77777777" w:rsidR="005E66F9" w:rsidRPr="00D12812" w:rsidRDefault="005E66F9" w:rsidP="005E66F9">
      <w:pPr>
        <w:rPr>
          <w:rFonts w:ascii="Calibri" w:eastAsia="Wingdings-Regular" w:hAnsi="Calibri" w:cs="Wingdings-Regular"/>
          <w:sz w:val="22"/>
          <w:szCs w:val="22"/>
          <w:lang w:eastAsia="de-CH"/>
        </w:rPr>
      </w:pPr>
    </w:p>
    <w:p w14:paraId="288D219B"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Know and adhere to medicolegal constraints</w:t>
      </w:r>
    </w:p>
    <w:p w14:paraId="494F11B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968AF70" w14:textId="77777777" w:rsidR="005E66F9" w:rsidRPr="00D12812" w:rsidRDefault="005E66F9" w:rsidP="005E66F9">
      <w:pPr>
        <w:rPr>
          <w:rFonts w:ascii="Calibri" w:eastAsia="Wingdings-Regular" w:hAnsi="Calibri" w:cs="Wingdings-Regular"/>
          <w:sz w:val="22"/>
          <w:szCs w:val="22"/>
          <w:lang w:eastAsia="de-CH"/>
        </w:rPr>
      </w:pPr>
    </w:p>
    <w:p w14:paraId="401F60D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Recognize personal and professional attributes</w:t>
      </w:r>
    </w:p>
    <w:p w14:paraId="0ED2C30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691338B" w14:textId="77777777" w:rsidR="005E66F9" w:rsidRPr="00D12812" w:rsidRDefault="005E66F9" w:rsidP="005E66F9">
      <w:pPr>
        <w:rPr>
          <w:rFonts w:ascii="Calibri" w:eastAsia="Wingdings-Regular" w:hAnsi="Calibri" w:cs="Wingdings-Regular"/>
          <w:sz w:val="22"/>
          <w:szCs w:val="22"/>
          <w:lang w:eastAsia="de-CH"/>
        </w:rPr>
      </w:pPr>
    </w:p>
    <w:p w14:paraId="4B733E53"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Act considering cultural, gender, race, religious and other possible difference</w:t>
      </w:r>
    </w:p>
    <w:p w14:paraId="1F2AE666"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BD58E47" w14:textId="77777777" w:rsidR="005E66F9" w:rsidRPr="00D12812" w:rsidRDefault="005E66F9" w:rsidP="005E66F9">
      <w:pPr>
        <w:rPr>
          <w:rFonts w:ascii="Calibri" w:eastAsia="Wingdings-Regular" w:hAnsi="Calibri" w:cs="Wingdings-Regular"/>
          <w:sz w:val="22"/>
          <w:szCs w:val="22"/>
          <w:lang w:eastAsia="de-CH"/>
        </w:rPr>
      </w:pPr>
    </w:p>
    <w:p w14:paraId="5AC00E9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Practice adequate stress – and self</w:t>
      </w:r>
      <w:r w:rsidRPr="00D12812">
        <w:rPr>
          <w:rFonts w:ascii="Calibri" w:hAnsi="Calibri" w:cs="ArialMT"/>
          <w:sz w:val="22"/>
          <w:szCs w:val="22"/>
          <w:lang w:eastAsia="de-CH"/>
        </w:rPr>
        <w:t>-</w:t>
      </w:r>
      <w:r w:rsidRPr="00CD43C6">
        <w:rPr>
          <w:rFonts w:ascii="Calibri" w:hAnsi="Calibri" w:cs="ArialMT"/>
          <w:sz w:val="22"/>
          <w:szCs w:val="22"/>
          <w:lang w:eastAsia="de-CH"/>
        </w:rPr>
        <w:t xml:space="preserve"> management</w:t>
      </w:r>
    </w:p>
    <w:p w14:paraId="14FD6831"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5892DA65" w14:textId="77777777" w:rsidR="005E66F9" w:rsidRPr="00D12812" w:rsidRDefault="005E66F9" w:rsidP="005E66F9">
      <w:pPr>
        <w:rPr>
          <w:rFonts w:ascii="Calibri" w:hAnsi="Calibri" w:cs="Arial-BoldItalicMT"/>
          <w:b/>
          <w:bCs/>
          <w:i/>
          <w:iCs/>
          <w:sz w:val="22"/>
          <w:szCs w:val="22"/>
          <w:lang w:eastAsia="de-CH"/>
        </w:rPr>
      </w:pPr>
    </w:p>
    <w:p w14:paraId="14D1302F"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health care advocates</w:t>
      </w:r>
    </w:p>
    <w:p w14:paraId="3832263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Promote individual health care</w:t>
      </w:r>
    </w:p>
    <w:p w14:paraId="76F1973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D4448B8" w14:textId="77777777" w:rsidR="005E66F9" w:rsidRPr="00D12812" w:rsidRDefault="005E66F9" w:rsidP="005E66F9">
      <w:pPr>
        <w:rPr>
          <w:rFonts w:ascii="Calibri" w:eastAsia="Wingdings-Regular" w:hAnsi="Calibri" w:cs="Wingdings-Regular"/>
          <w:sz w:val="22"/>
          <w:szCs w:val="22"/>
          <w:lang w:eastAsia="de-CH"/>
        </w:rPr>
      </w:pPr>
    </w:p>
    <w:p w14:paraId="2FA68600"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Consider various influences on patients’ health status (e.g., biological, psychological,</w:t>
      </w:r>
      <w:r w:rsidRPr="00D12812">
        <w:rPr>
          <w:rFonts w:ascii="Calibri" w:hAnsi="Calibri" w:cs="ArialMT"/>
          <w:sz w:val="22"/>
          <w:szCs w:val="22"/>
          <w:lang w:eastAsia="de-CH"/>
        </w:rPr>
        <w:t xml:space="preserve"> </w:t>
      </w:r>
      <w:r w:rsidRPr="00CD43C6">
        <w:rPr>
          <w:rFonts w:ascii="Calibri" w:hAnsi="Calibri" w:cs="ArialMT"/>
          <w:sz w:val="22"/>
          <w:szCs w:val="22"/>
          <w:lang w:eastAsia="de-CH"/>
        </w:rPr>
        <w:t>social, environmental and cultural influences)</w:t>
      </w:r>
    </w:p>
    <w:p w14:paraId="226F689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70C6AB5" w14:textId="77777777" w:rsidR="005E66F9" w:rsidRPr="00D12812" w:rsidRDefault="005E66F9" w:rsidP="005E66F9">
      <w:pPr>
        <w:rPr>
          <w:rFonts w:ascii="Calibri" w:eastAsia="Wingdings-Regular" w:hAnsi="Calibri" w:cs="Wingdings-Regular"/>
          <w:sz w:val="22"/>
          <w:szCs w:val="22"/>
          <w:lang w:eastAsia="de-CH"/>
        </w:rPr>
      </w:pPr>
    </w:p>
    <w:p w14:paraId="22667347"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Detect health related and anesthetic risk factors; address behavioural change:</w:t>
      </w:r>
      <w:r w:rsidRPr="00D12812">
        <w:rPr>
          <w:rFonts w:ascii="Calibri" w:hAnsi="Calibri" w:cs="ArialMT"/>
          <w:sz w:val="22"/>
          <w:szCs w:val="22"/>
          <w:lang w:eastAsia="de-CH"/>
        </w:rPr>
        <w:t xml:space="preserve"> </w:t>
      </w:r>
      <w:r w:rsidRPr="00CD43C6">
        <w:rPr>
          <w:rFonts w:ascii="Calibri" w:hAnsi="Calibri" w:cs="ArialMT"/>
          <w:sz w:val="22"/>
          <w:szCs w:val="22"/>
          <w:lang w:eastAsia="de-CH"/>
        </w:rPr>
        <w:t>e.g., instruction of smoking cessation during pre - anaesthetic assessment</w:t>
      </w:r>
    </w:p>
    <w:p w14:paraId="4F61363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 xml:space="preserve">O Yes   O No </w:t>
      </w:r>
    </w:p>
    <w:p w14:paraId="5F6AE55A" w14:textId="77777777" w:rsidR="005E66F9" w:rsidRPr="00D12812" w:rsidRDefault="005E66F9" w:rsidP="005E66F9">
      <w:pPr>
        <w:rPr>
          <w:rFonts w:ascii="Calibri" w:eastAsia="Wingdings-Regular" w:hAnsi="Calibri" w:cs="Wingdings-Regular"/>
          <w:sz w:val="22"/>
          <w:szCs w:val="22"/>
          <w:lang w:eastAsia="de-CH"/>
        </w:rPr>
      </w:pPr>
    </w:p>
    <w:p w14:paraId="22ED9F10" w14:textId="77777777" w:rsidR="005E66F9" w:rsidRDefault="005E66F9" w:rsidP="005E66F9">
      <w:pPr>
        <w:ind w:firstLine="708"/>
        <w:rPr>
          <w:rFonts w:ascii="Calibri" w:hAnsi="Calibri" w:cs="ArialMT"/>
          <w:sz w:val="22"/>
          <w:szCs w:val="22"/>
          <w:lang w:eastAsia="de-CH"/>
        </w:rPr>
      </w:pPr>
    </w:p>
    <w:p w14:paraId="10FBFBD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Participate in the education of patients and other members of the community of</w:t>
      </w:r>
      <w:r w:rsidRPr="00D12812">
        <w:rPr>
          <w:rFonts w:ascii="Calibri" w:hAnsi="Calibri" w:cs="ArialMT"/>
          <w:sz w:val="22"/>
          <w:szCs w:val="22"/>
          <w:lang w:eastAsia="de-CH"/>
        </w:rPr>
        <w:t xml:space="preserve"> </w:t>
      </w:r>
      <w:r w:rsidRPr="00CD43C6">
        <w:rPr>
          <w:rFonts w:ascii="Calibri" w:hAnsi="Calibri" w:cs="ArialMT"/>
          <w:sz w:val="22"/>
          <w:szCs w:val="22"/>
          <w:lang w:eastAsia="de-CH"/>
        </w:rPr>
        <w:t>interest (*)</w:t>
      </w:r>
    </w:p>
    <w:p w14:paraId="2DF8FE1C" w14:textId="77777777" w:rsidR="005E66F9" w:rsidRPr="00CD43C6"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Calibri" w:hAnsi="Calibri" w:cs="ArialMT"/>
          <w:sz w:val="22"/>
          <w:szCs w:val="22"/>
          <w:lang w:eastAsia="de-CH"/>
        </w:rPr>
      </w:pPr>
      <w:r>
        <w:rPr>
          <w:rFonts w:ascii="Calibri" w:hAnsi="Calibri" w:cs="Arial"/>
          <w:sz w:val="22"/>
          <w:szCs w:val="22"/>
        </w:rPr>
        <w:tab/>
        <w:t xml:space="preserve">     </w:t>
      </w:r>
      <w:r w:rsidRPr="00CD43C6">
        <w:rPr>
          <w:rFonts w:ascii="Calibri" w:hAnsi="Calibri" w:cs="Arial"/>
          <w:sz w:val="22"/>
          <w:szCs w:val="22"/>
        </w:rPr>
        <w:t>O Yes   O No</w:t>
      </w:r>
    </w:p>
    <w:p w14:paraId="443948F2" w14:textId="77777777" w:rsidR="005E66F9" w:rsidRDefault="005E66F9" w:rsidP="005E66F9">
      <w:pPr>
        <w:spacing w:after="120"/>
        <w:ind w:firstLine="357"/>
        <w:rPr>
          <w:rFonts w:asciiTheme="minorHAnsi" w:hAnsiTheme="minorHAnsi" w:cs="Arial"/>
          <w:b/>
          <w:snapToGrid w:val="0"/>
          <w:sz w:val="24"/>
          <w:szCs w:val="24"/>
          <w:lang w:val="en-GB"/>
        </w:rPr>
      </w:pPr>
    </w:p>
    <w:p w14:paraId="64B03E68" w14:textId="77777777" w:rsidR="005E66F9" w:rsidRDefault="005E66F9" w:rsidP="00F00997">
      <w:pPr>
        <w:spacing w:after="120"/>
        <w:ind w:left="357"/>
        <w:rPr>
          <w:rFonts w:asciiTheme="minorHAnsi" w:hAnsiTheme="minorHAnsi" w:cs="Courier New"/>
          <w:color w:val="5B9BD5" w:themeColor="accent1"/>
          <w:sz w:val="24"/>
        </w:rPr>
      </w:pPr>
      <w:r w:rsidRPr="00B96910">
        <w:rPr>
          <w:rFonts w:asciiTheme="minorHAnsi" w:hAnsiTheme="minorHAnsi" w:cs="Arial"/>
          <w:b/>
          <w:snapToGrid w:val="0"/>
          <w:color w:val="5B9BD5" w:themeColor="accent1"/>
          <w:sz w:val="24"/>
          <w:szCs w:val="24"/>
          <w:lang w:val="en-GB"/>
        </w:rPr>
        <w:t xml:space="preserve">V.  Please describe any significant </w:t>
      </w:r>
      <w:r w:rsidRPr="00B96910">
        <w:rPr>
          <w:rFonts w:asciiTheme="minorHAnsi" w:hAnsiTheme="minorHAnsi" w:cs="Courier New"/>
          <w:b/>
          <w:color w:val="5B9BD5" w:themeColor="accent1"/>
          <w:sz w:val="24"/>
        </w:rPr>
        <w:t>changes in the program that have occurr</w:t>
      </w:r>
      <w:r w:rsidR="003628F4">
        <w:rPr>
          <w:rFonts w:asciiTheme="minorHAnsi" w:hAnsiTheme="minorHAnsi" w:cs="Courier New"/>
          <w:b/>
          <w:color w:val="5B9BD5" w:themeColor="accent1"/>
          <w:sz w:val="24"/>
        </w:rPr>
        <w:t xml:space="preserve">ed during the previous 5 years </w:t>
      </w:r>
      <w:r w:rsidR="0070023C">
        <w:rPr>
          <w:rFonts w:asciiTheme="minorHAnsi" w:hAnsiTheme="minorHAnsi" w:cs="Courier New"/>
          <w:b/>
          <w:color w:val="5B9BD5" w:themeColor="accent1"/>
          <w:sz w:val="24"/>
        </w:rPr>
        <w:t xml:space="preserve">since it first received Level 3 accreditation. </w:t>
      </w:r>
      <w:r w:rsidR="0070023C" w:rsidRPr="005708B6">
        <w:rPr>
          <w:rFonts w:asciiTheme="minorHAnsi" w:hAnsiTheme="minorHAnsi"/>
          <w:b/>
          <w:color w:val="5B9BD5" w:themeColor="accent1"/>
          <w:sz w:val="24"/>
          <w:szCs w:val="24"/>
        </w:rPr>
        <w:t>Include supporting documentation as indicated.  (Examples of major changes: a change in program director, organizational structure, funding, changes in curriculum, changes in certificate or degree awarded, or the status of approval by external agencies.)</w:t>
      </w:r>
      <w:r w:rsidR="0070023C">
        <w:rPr>
          <w:rFonts w:asciiTheme="minorHAnsi" w:hAnsiTheme="minorHAnsi"/>
          <w:b/>
          <w:color w:val="5B9BD5" w:themeColor="accent1"/>
          <w:sz w:val="24"/>
          <w:szCs w:val="24"/>
        </w:rPr>
        <w:t xml:space="preserve"> </w:t>
      </w:r>
      <w:r w:rsidRPr="00B96910">
        <w:rPr>
          <w:rFonts w:asciiTheme="minorHAnsi" w:hAnsiTheme="minorHAnsi" w:cs="Courier New"/>
          <w:b/>
          <w:color w:val="5B9BD5" w:themeColor="accent1"/>
          <w:sz w:val="24"/>
        </w:rPr>
        <w:t>Include progress that has been made toward meeting all of IFNAs Education Standards.  Also report any action you have taken on earlier recommendations that were included in your official letter of recognition received from IFNA 5 years ago, if any</w:t>
      </w:r>
      <w:r w:rsidRPr="00B96910">
        <w:rPr>
          <w:rFonts w:asciiTheme="minorHAnsi" w:hAnsiTheme="minorHAnsi" w:cs="Courier New"/>
          <w:color w:val="5B9BD5" w:themeColor="accent1"/>
          <w:sz w:val="24"/>
        </w:rPr>
        <w:t xml:space="preserve">. </w:t>
      </w:r>
    </w:p>
    <w:p w14:paraId="58571B75" w14:textId="77777777" w:rsidR="005E66F9" w:rsidRPr="00B96910" w:rsidRDefault="005E66F9" w:rsidP="005E66F9">
      <w:pPr>
        <w:spacing w:after="120"/>
        <w:ind w:left="357"/>
        <w:rPr>
          <w:rFonts w:asciiTheme="minorHAnsi" w:hAnsiTheme="minorHAnsi" w:cs="Courier New"/>
          <w:color w:val="5B9BD5" w:themeColor="accent1"/>
          <w:sz w:val="24"/>
        </w:rPr>
      </w:pPr>
    </w:p>
    <w:p w14:paraId="20C54520" w14:textId="77777777" w:rsidR="005E66F9" w:rsidRDefault="005E66F9" w:rsidP="005E66F9">
      <w:pPr>
        <w:spacing w:after="120"/>
        <w:ind w:firstLine="357"/>
        <w:rPr>
          <w:rFonts w:cs="Courier New"/>
          <w:sz w:val="24"/>
        </w:rPr>
      </w:pPr>
    </w:p>
    <w:p w14:paraId="4AF9AC80" w14:textId="77777777" w:rsidR="00F00997" w:rsidRDefault="00F00997" w:rsidP="005E66F9">
      <w:pPr>
        <w:spacing w:after="120"/>
        <w:ind w:firstLine="357"/>
        <w:rPr>
          <w:rFonts w:asciiTheme="minorHAnsi" w:hAnsiTheme="minorHAnsi" w:cs="Arial"/>
          <w:b/>
          <w:snapToGrid w:val="0"/>
          <w:color w:val="5B9BD5" w:themeColor="accent1"/>
          <w:sz w:val="24"/>
          <w:szCs w:val="24"/>
          <w:lang w:val="en-GB"/>
        </w:rPr>
      </w:pPr>
    </w:p>
    <w:p w14:paraId="675B761A" w14:textId="77777777" w:rsidR="00F00997" w:rsidRDefault="00F00997" w:rsidP="005E66F9">
      <w:pPr>
        <w:spacing w:after="120"/>
        <w:ind w:firstLine="357"/>
        <w:rPr>
          <w:rFonts w:asciiTheme="minorHAnsi" w:hAnsiTheme="minorHAnsi" w:cs="Arial"/>
          <w:b/>
          <w:snapToGrid w:val="0"/>
          <w:color w:val="5B9BD5" w:themeColor="accent1"/>
          <w:sz w:val="24"/>
          <w:szCs w:val="24"/>
          <w:lang w:val="en-GB"/>
        </w:rPr>
      </w:pPr>
    </w:p>
    <w:p w14:paraId="3ACEA7DA" w14:textId="77777777" w:rsidR="005E66F9" w:rsidRPr="00E35E1D" w:rsidRDefault="005E66F9" w:rsidP="005E66F9">
      <w:pPr>
        <w:spacing w:after="120"/>
        <w:ind w:firstLine="357"/>
        <w:rPr>
          <w:rFonts w:asciiTheme="minorHAnsi" w:hAnsiTheme="minorHAnsi" w:cs="Arial"/>
          <w:b/>
          <w:snapToGrid w:val="0"/>
          <w:color w:val="5B9BD5" w:themeColor="accent1"/>
          <w:sz w:val="24"/>
          <w:szCs w:val="24"/>
          <w:lang w:val="en-GB"/>
        </w:rPr>
      </w:pPr>
      <w:r w:rsidRPr="00E35E1D">
        <w:rPr>
          <w:rFonts w:asciiTheme="minorHAnsi" w:hAnsiTheme="minorHAnsi" w:cs="Arial"/>
          <w:b/>
          <w:snapToGrid w:val="0"/>
          <w:color w:val="5B9BD5" w:themeColor="accent1"/>
          <w:sz w:val="24"/>
          <w:szCs w:val="24"/>
          <w:lang w:val="en-GB"/>
        </w:rPr>
        <w:t>VI</w:t>
      </w:r>
      <w:r>
        <w:rPr>
          <w:rFonts w:asciiTheme="minorHAnsi" w:hAnsiTheme="minorHAnsi" w:cs="Arial"/>
          <w:b/>
          <w:snapToGrid w:val="0"/>
          <w:color w:val="5B9BD5" w:themeColor="accent1"/>
          <w:sz w:val="24"/>
          <w:szCs w:val="24"/>
          <w:lang w:val="en-GB"/>
        </w:rPr>
        <w:t xml:space="preserve">. </w:t>
      </w:r>
      <w:r w:rsidRPr="00E35E1D">
        <w:rPr>
          <w:rFonts w:asciiTheme="minorHAnsi" w:hAnsiTheme="minorHAnsi" w:cs="Arial"/>
          <w:b/>
          <w:snapToGrid w:val="0"/>
          <w:color w:val="5B9BD5" w:themeColor="accent1"/>
          <w:sz w:val="24"/>
          <w:szCs w:val="24"/>
          <w:lang w:val="en-GB"/>
        </w:rPr>
        <w:t>Information for IFNA's Website</w:t>
      </w:r>
    </w:p>
    <w:p w14:paraId="250A18F5" w14:textId="77777777" w:rsidR="005E66F9" w:rsidRPr="00977DE1" w:rsidRDefault="005E66F9" w:rsidP="005E66F9">
      <w:pPr>
        <w:ind w:left="357"/>
        <w:jc w:val="both"/>
        <w:rPr>
          <w:rFonts w:asciiTheme="minorHAnsi" w:hAnsiTheme="minorHAnsi" w:cs="Arial"/>
          <w:sz w:val="24"/>
          <w:szCs w:val="24"/>
          <w:lang w:val="en-GB"/>
        </w:rPr>
      </w:pPr>
      <w:r w:rsidRPr="00977DE1">
        <w:rPr>
          <w:rFonts w:asciiTheme="minorHAnsi" w:hAnsiTheme="minorHAnsi" w:cs="Arial"/>
          <w:sz w:val="24"/>
          <w:szCs w:val="24"/>
          <w:lang w:val="en-GB"/>
        </w:rPr>
        <w:t xml:space="preserve">According to APAP policy, the program identity, title of award and curriculum are posted on IFNA's </w:t>
      </w:r>
      <w:r>
        <w:rPr>
          <w:rFonts w:asciiTheme="minorHAnsi" w:hAnsiTheme="minorHAnsi" w:cs="Arial"/>
          <w:sz w:val="24"/>
          <w:szCs w:val="24"/>
          <w:lang w:val="en-GB"/>
        </w:rPr>
        <w:t>website.  Please provide an</w:t>
      </w:r>
      <w:r w:rsidRPr="00977DE1">
        <w:rPr>
          <w:rFonts w:asciiTheme="minorHAnsi" w:hAnsiTheme="minorHAnsi" w:cs="Arial"/>
          <w:sz w:val="24"/>
          <w:szCs w:val="24"/>
          <w:lang w:val="en-GB"/>
        </w:rPr>
        <w:t xml:space="preserve"> overview of the curriculum to be posted at the end of a successful renewal process. </w:t>
      </w:r>
      <w:r>
        <w:rPr>
          <w:rFonts w:asciiTheme="minorHAnsi" w:hAnsiTheme="minorHAnsi" w:cs="Arial"/>
          <w:sz w:val="24"/>
          <w:szCs w:val="24"/>
          <w:lang w:val="en-GB"/>
        </w:rPr>
        <w:t xml:space="preserve">An example is attached (Appendix A). For publication on the IFNA website you can use the curriculum format at the end of this document (Appendix B) to enter your courses and credits. </w:t>
      </w:r>
    </w:p>
    <w:p w14:paraId="0F6C42C7" w14:textId="77777777" w:rsidR="005E66F9" w:rsidRPr="00977DE1" w:rsidRDefault="005E66F9" w:rsidP="005E66F9">
      <w:pPr>
        <w:suppressAutoHyphens/>
        <w:spacing w:line="240" w:lineRule="atLeast"/>
        <w:rPr>
          <w:rFonts w:asciiTheme="minorHAnsi" w:hAnsiTheme="minorHAnsi" w:cs="Arial"/>
          <w:b/>
          <w:sz w:val="24"/>
          <w:szCs w:val="24"/>
        </w:rPr>
      </w:pPr>
    </w:p>
    <w:p w14:paraId="474A829E" w14:textId="77777777" w:rsidR="005E66F9" w:rsidRPr="00977DE1" w:rsidRDefault="005E66F9" w:rsidP="005E66F9">
      <w:pPr>
        <w:suppressAutoHyphens/>
        <w:spacing w:line="240" w:lineRule="atLeast"/>
        <w:rPr>
          <w:rFonts w:asciiTheme="minorHAnsi" w:hAnsiTheme="minorHAnsi" w:cs="Arial"/>
          <w:sz w:val="24"/>
          <w:szCs w:val="24"/>
        </w:rPr>
      </w:pPr>
      <w:r w:rsidRPr="00977DE1">
        <w:rPr>
          <w:rFonts w:asciiTheme="minorHAnsi" w:hAnsiTheme="minorHAnsi" w:cs="Arial"/>
          <w:b/>
          <w:sz w:val="24"/>
          <w:szCs w:val="24"/>
        </w:rPr>
        <w:t xml:space="preserve">We are </w:t>
      </w:r>
      <w:r>
        <w:rPr>
          <w:rFonts w:asciiTheme="minorHAnsi" w:hAnsiTheme="minorHAnsi" w:cs="Arial"/>
          <w:b/>
          <w:sz w:val="24"/>
          <w:szCs w:val="24"/>
        </w:rPr>
        <w:t>applying for renewal of Level #3 IFNA Accreditation</w:t>
      </w:r>
    </w:p>
    <w:p w14:paraId="1081B554" w14:textId="77777777" w:rsidR="005E66F9" w:rsidRPr="00977DE1" w:rsidRDefault="005E66F9" w:rsidP="005E66F9">
      <w:pPr>
        <w:suppressAutoHyphens/>
        <w:spacing w:line="240" w:lineRule="atLeast"/>
        <w:rPr>
          <w:rFonts w:asciiTheme="minorHAnsi" w:hAnsiTheme="minorHAnsi" w:cs="Arial"/>
          <w:b/>
          <w:sz w:val="24"/>
          <w:szCs w:val="24"/>
        </w:rPr>
      </w:pPr>
    </w:p>
    <w:p w14:paraId="5B160765" w14:textId="77777777" w:rsidR="005E66F9" w:rsidRPr="00977DE1" w:rsidRDefault="005E66F9" w:rsidP="005E66F9">
      <w:pPr>
        <w:suppressAutoHyphens/>
        <w:spacing w:line="240" w:lineRule="atLeast"/>
        <w:ind w:left="720"/>
        <w:rPr>
          <w:rFonts w:asciiTheme="minorHAnsi" w:hAnsiTheme="minorHAnsi" w:cs="Courier New"/>
          <w:b/>
          <w:sz w:val="24"/>
          <w:szCs w:val="24"/>
        </w:rPr>
      </w:pPr>
      <w:r w:rsidRPr="00977DE1">
        <w:rPr>
          <w:rFonts w:asciiTheme="minorHAnsi" w:hAnsiTheme="minorHAnsi" w:cs="Arial"/>
          <w:b/>
          <w:sz w:val="24"/>
          <w:szCs w:val="24"/>
        </w:rPr>
        <w:t>We are submitting an app</w:t>
      </w:r>
      <w:r>
        <w:rPr>
          <w:rFonts w:asciiTheme="minorHAnsi" w:hAnsiTheme="minorHAnsi" w:cs="Arial"/>
          <w:b/>
          <w:sz w:val="24"/>
          <w:szCs w:val="24"/>
        </w:rPr>
        <w:t>lication for renewal of Level #3 IFNA Accreditation</w:t>
      </w:r>
      <w:r w:rsidRPr="00977DE1">
        <w:rPr>
          <w:rFonts w:asciiTheme="minorHAnsi" w:hAnsiTheme="minorHAnsi" w:cs="Arial"/>
          <w:b/>
          <w:sz w:val="24"/>
          <w:szCs w:val="24"/>
        </w:rPr>
        <w:t>.</w:t>
      </w:r>
      <w:r w:rsidRPr="00977DE1">
        <w:rPr>
          <w:rFonts w:asciiTheme="minorHAnsi" w:hAnsiTheme="minorHAnsi" w:cs="Courier New"/>
          <w:b/>
          <w:sz w:val="24"/>
          <w:szCs w:val="24"/>
        </w:rPr>
        <w:t xml:space="preserve"> We understand that the curriculum will be posted on IF</w:t>
      </w:r>
      <w:r>
        <w:rPr>
          <w:rFonts w:asciiTheme="minorHAnsi" w:hAnsiTheme="minorHAnsi" w:cs="Courier New"/>
          <w:b/>
          <w:sz w:val="24"/>
          <w:szCs w:val="24"/>
        </w:rPr>
        <w:t xml:space="preserve">NA’s website if the program is </w:t>
      </w:r>
      <w:r w:rsidRPr="00977DE1">
        <w:rPr>
          <w:rFonts w:asciiTheme="minorHAnsi" w:hAnsiTheme="minorHAnsi" w:cs="Courier New"/>
          <w:b/>
          <w:sz w:val="24"/>
          <w:szCs w:val="24"/>
        </w:rPr>
        <w:t>renewed. W</w:t>
      </w:r>
      <w:r w:rsidRPr="00977DE1">
        <w:rPr>
          <w:rFonts w:asciiTheme="minorHAnsi" w:hAnsiTheme="minorHAnsi"/>
          <w:b/>
          <w:sz w:val="24"/>
          <w:szCs w:val="24"/>
        </w:rPr>
        <w:t xml:space="preserve">e </w:t>
      </w:r>
      <w:r w:rsidRPr="00977DE1">
        <w:rPr>
          <w:rFonts w:asciiTheme="minorHAnsi" w:hAnsiTheme="minorHAnsi" w:cs="Courier New"/>
          <w:b/>
          <w:sz w:val="24"/>
          <w:szCs w:val="24"/>
        </w:rPr>
        <w:t xml:space="preserve">pledge to meet the </w:t>
      </w:r>
      <w:r w:rsidRPr="00977DE1">
        <w:rPr>
          <w:rFonts w:asciiTheme="minorHAnsi" w:hAnsiTheme="minorHAnsi"/>
          <w:b/>
          <w:i/>
          <w:sz w:val="24"/>
          <w:szCs w:val="24"/>
        </w:rPr>
        <w:t>IFNA Educational Standards for Preparing Nurse Anesthetists</w:t>
      </w:r>
      <w:r w:rsidRPr="00977DE1">
        <w:rPr>
          <w:rFonts w:asciiTheme="minorHAnsi" w:hAnsiTheme="minorHAnsi"/>
          <w:b/>
          <w:sz w:val="24"/>
          <w:szCs w:val="24"/>
        </w:rPr>
        <w:t xml:space="preserve"> to the best of our ability</w:t>
      </w:r>
      <w:r w:rsidRPr="00977DE1">
        <w:rPr>
          <w:rFonts w:asciiTheme="minorHAnsi" w:hAnsiTheme="minorHAnsi" w:cs="Courier New"/>
          <w:b/>
          <w:sz w:val="24"/>
          <w:szCs w:val="24"/>
        </w:rPr>
        <w:t xml:space="preserve">. </w:t>
      </w:r>
    </w:p>
    <w:p w14:paraId="77268A26" w14:textId="77777777" w:rsidR="005E66F9" w:rsidRPr="00977DE1" w:rsidRDefault="005E66F9" w:rsidP="005E66F9">
      <w:pPr>
        <w:ind w:left="360"/>
        <w:jc w:val="both"/>
        <w:rPr>
          <w:rFonts w:asciiTheme="minorHAnsi" w:hAnsiTheme="minorHAnsi"/>
          <w:sz w:val="24"/>
          <w:szCs w:val="24"/>
        </w:rPr>
      </w:pPr>
    </w:p>
    <w:p w14:paraId="1C8ED98E" w14:textId="77777777" w:rsidR="005E66F9" w:rsidRPr="00977DE1" w:rsidRDefault="005E66F9" w:rsidP="005E66F9">
      <w:pPr>
        <w:ind w:left="360"/>
        <w:jc w:val="both"/>
        <w:rPr>
          <w:rFonts w:asciiTheme="minorHAnsi" w:hAnsiTheme="minorHAnsi"/>
          <w:sz w:val="24"/>
          <w:szCs w:val="24"/>
        </w:rPr>
      </w:pPr>
    </w:p>
    <w:p w14:paraId="2F3CD8E8" w14:textId="77777777" w:rsidR="005E66F9" w:rsidRPr="00977DE1" w:rsidRDefault="005E66F9" w:rsidP="005E66F9">
      <w:pPr>
        <w:ind w:left="360"/>
        <w:jc w:val="both"/>
        <w:rPr>
          <w:rFonts w:asciiTheme="minorHAnsi" w:hAnsiTheme="minorHAnsi"/>
          <w:sz w:val="24"/>
          <w:szCs w:val="24"/>
        </w:rPr>
      </w:pPr>
      <w:r w:rsidRPr="00977DE1">
        <w:rPr>
          <w:rFonts w:asciiTheme="minorHAnsi" w:hAnsiTheme="minorHAnsi"/>
          <w:sz w:val="24"/>
          <w:szCs w:val="24"/>
        </w:rPr>
        <w:t>Signature &amp; title of authority responsible for the anesthesia program (Officer in charge):</w:t>
      </w:r>
    </w:p>
    <w:p w14:paraId="4C59F839" w14:textId="77777777" w:rsidR="005E66F9" w:rsidRPr="00977DE1" w:rsidRDefault="005E66F9" w:rsidP="005E66F9">
      <w:pPr>
        <w:pBdr>
          <w:bottom w:val="single" w:sz="12" w:space="1" w:color="auto"/>
        </w:pBdr>
        <w:ind w:left="360"/>
        <w:jc w:val="both"/>
        <w:rPr>
          <w:rFonts w:asciiTheme="minorHAnsi" w:hAnsiTheme="minorHAnsi"/>
          <w:sz w:val="24"/>
          <w:szCs w:val="24"/>
        </w:rPr>
      </w:pPr>
    </w:p>
    <w:p w14:paraId="32948889" w14:textId="77777777" w:rsidR="005E66F9" w:rsidRPr="00977DE1" w:rsidRDefault="005E66F9" w:rsidP="005E66F9">
      <w:pPr>
        <w:pBdr>
          <w:bottom w:val="single" w:sz="12" w:space="1" w:color="auto"/>
        </w:pBdr>
        <w:ind w:left="360"/>
        <w:jc w:val="both"/>
        <w:rPr>
          <w:rFonts w:asciiTheme="minorHAnsi" w:hAnsiTheme="minorHAnsi"/>
          <w:sz w:val="24"/>
          <w:szCs w:val="24"/>
        </w:rPr>
      </w:pPr>
    </w:p>
    <w:p w14:paraId="0746C3D8" w14:textId="77777777" w:rsidR="005E66F9" w:rsidRPr="00977DE1" w:rsidRDefault="005E66F9" w:rsidP="005E66F9">
      <w:pPr>
        <w:ind w:left="360"/>
        <w:jc w:val="both"/>
        <w:rPr>
          <w:rFonts w:asciiTheme="minorHAnsi" w:hAnsiTheme="minorHAnsi"/>
          <w:sz w:val="24"/>
          <w:szCs w:val="24"/>
        </w:rPr>
      </w:pPr>
    </w:p>
    <w:p w14:paraId="40D3E14D" w14:textId="77777777" w:rsidR="005E66F9" w:rsidRPr="00977DE1" w:rsidRDefault="005E66F9" w:rsidP="005E66F9">
      <w:pPr>
        <w:ind w:left="360"/>
        <w:jc w:val="both"/>
        <w:rPr>
          <w:rFonts w:asciiTheme="minorHAnsi" w:hAnsiTheme="minorHAnsi"/>
          <w:sz w:val="24"/>
          <w:szCs w:val="24"/>
        </w:rPr>
      </w:pPr>
      <w:r w:rsidRPr="00977DE1">
        <w:rPr>
          <w:rFonts w:asciiTheme="minorHAnsi" w:hAnsiTheme="minorHAnsi"/>
          <w:sz w:val="24"/>
          <w:szCs w:val="24"/>
        </w:rPr>
        <w:t>Signature &amp; title of anesthesia Program Director:</w:t>
      </w:r>
    </w:p>
    <w:p w14:paraId="1B772AC8" w14:textId="77777777" w:rsidR="005E66F9" w:rsidRPr="00977DE1" w:rsidRDefault="005E66F9" w:rsidP="005E66F9">
      <w:pPr>
        <w:jc w:val="both"/>
        <w:rPr>
          <w:rFonts w:asciiTheme="minorHAnsi" w:hAnsiTheme="minorHAnsi"/>
          <w:sz w:val="24"/>
          <w:szCs w:val="24"/>
        </w:rPr>
      </w:pPr>
    </w:p>
    <w:p w14:paraId="45B0EC09" w14:textId="77777777" w:rsidR="005E66F9" w:rsidRDefault="005E66F9" w:rsidP="005E66F9">
      <w:pPr>
        <w:ind w:left="360"/>
        <w:jc w:val="both"/>
        <w:rPr>
          <w:rFonts w:asciiTheme="minorHAnsi" w:hAnsiTheme="minorHAnsi"/>
          <w:b/>
          <w:sz w:val="24"/>
          <w:szCs w:val="24"/>
        </w:rPr>
      </w:pPr>
      <w:r w:rsidRPr="00977DE1">
        <w:rPr>
          <w:rFonts w:asciiTheme="minorHAnsi" w:hAnsiTheme="minorHAnsi"/>
          <w:b/>
          <w:sz w:val="24"/>
          <w:szCs w:val="24"/>
        </w:rPr>
        <w:t>____________________________</w:t>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t>_____________________________________________</w:t>
      </w:r>
      <w:r>
        <w:rPr>
          <w:rFonts w:asciiTheme="minorHAnsi" w:hAnsiTheme="minorHAnsi"/>
          <w:b/>
          <w:sz w:val="24"/>
          <w:szCs w:val="24"/>
        </w:rPr>
        <w:t>_________</w:t>
      </w:r>
    </w:p>
    <w:p w14:paraId="2F5BE3A5" w14:textId="77777777" w:rsidR="005E66F9" w:rsidRDefault="005E66F9" w:rsidP="005E66F9">
      <w:pPr>
        <w:ind w:left="360"/>
        <w:jc w:val="both"/>
        <w:rPr>
          <w:rFonts w:asciiTheme="minorHAnsi" w:hAnsiTheme="minorHAnsi"/>
          <w:b/>
          <w:sz w:val="24"/>
          <w:szCs w:val="24"/>
        </w:rPr>
      </w:pPr>
    </w:p>
    <w:p w14:paraId="73390AA1" w14:textId="77777777" w:rsidR="005E66F9" w:rsidRDefault="005E66F9" w:rsidP="005E66F9">
      <w:pPr>
        <w:ind w:left="360"/>
        <w:jc w:val="both"/>
        <w:rPr>
          <w:rFonts w:asciiTheme="minorHAnsi" w:hAnsiTheme="minorHAnsi"/>
          <w:b/>
          <w:sz w:val="24"/>
          <w:szCs w:val="24"/>
        </w:rPr>
      </w:pPr>
    </w:p>
    <w:p w14:paraId="6E59AC96" w14:textId="77777777" w:rsidR="005E66F9" w:rsidRDefault="005E66F9" w:rsidP="005E66F9">
      <w:pPr>
        <w:ind w:left="360"/>
        <w:jc w:val="both"/>
        <w:rPr>
          <w:rFonts w:asciiTheme="minorHAnsi" w:hAnsiTheme="minorHAnsi"/>
          <w:b/>
          <w:sz w:val="24"/>
          <w:szCs w:val="24"/>
        </w:rPr>
      </w:pPr>
    </w:p>
    <w:p w14:paraId="013ED821" w14:textId="77777777" w:rsidR="005E66F9" w:rsidRPr="00CB12B9" w:rsidRDefault="005E66F9" w:rsidP="005E66F9">
      <w:pPr>
        <w:tabs>
          <w:tab w:val="left" w:pos="1080"/>
          <w:tab w:val="left" w:leader="dot" w:pos="2160"/>
        </w:tabs>
        <w:spacing w:line="360" w:lineRule="auto"/>
        <w:ind w:right="634"/>
        <w:rPr>
          <w:rFonts w:ascii="Calibri" w:hAnsi="Calibri" w:cs="Arial"/>
          <w:b/>
          <w:color w:val="5B9BD5" w:themeColor="accent1"/>
          <w:sz w:val="24"/>
          <w:szCs w:val="24"/>
        </w:rPr>
      </w:pPr>
      <w:r w:rsidRPr="00CB12B9">
        <w:rPr>
          <w:rFonts w:ascii="Calibri" w:hAnsi="Calibri" w:cs="Arial"/>
          <w:b/>
          <w:color w:val="5B9BD5" w:themeColor="accent1"/>
          <w:sz w:val="24"/>
          <w:szCs w:val="24"/>
        </w:rPr>
        <w:t>List of enclosures</w:t>
      </w:r>
    </w:p>
    <w:p w14:paraId="62F6112D" w14:textId="77777777" w:rsidR="005E66F9" w:rsidRPr="004C5536" w:rsidRDefault="005E66F9" w:rsidP="005E66F9">
      <w:pPr>
        <w:numPr>
          <w:ilvl w:val="0"/>
          <w:numId w:val="4"/>
        </w:numPr>
        <w:tabs>
          <w:tab w:val="left" w:pos="1080"/>
          <w:tab w:val="left" w:leader="dot" w:pos="2160"/>
        </w:tabs>
        <w:spacing w:line="360" w:lineRule="auto"/>
        <w:ind w:right="634"/>
        <w:rPr>
          <w:rFonts w:ascii="Calibri" w:hAnsi="Calibri" w:cs="Arial"/>
          <w:sz w:val="22"/>
          <w:szCs w:val="22"/>
        </w:rPr>
      </w:pPr>
      <w:r w:rsidRPr="004C5536">
        <w:rPr>
          <w:rFonts w:ascii="Calibri" w:hAnsi="Calibri" w:cs="Arial"/>
          <w:sz w:val="22"/>
          <w:szCs w:val="22"/>
        </w:rPr>
        <w:t>Curriculum (Course titles; course descriptions or course objectives, % classroom &amp; % clinical, length of program, hours &amp; credits). Please use the attached sample curriculum format</w:t>
      </w:r>
      <w:r>
        <w:rPr>
          <w:rFonts w:ascii="Calibri" w:hAnsi="Calibri" w:cs="Arial"/>
          <w:sz w:val="22"/>
          <w:szCs w:val="22"/>
        </w:rPr>
        <w:t xml:space="preserve"> (Appendix B)</w:t>
      </w:r>
    </w:p>
    <w:p w14:paraId="14FDC51E" w14:textId="77777777" w:rsidR="005E66F9" w:rsidRDefault="005E66F9" w:rsidP="005E66F9">
      <w:pPr>
        <w:numPr>
          <w:ilvl w:val="0"/>
          <w:numId w:val="4"/>
        </w:numPr>
        <w:tabs>
          <w:tab w:val="left" w:pos="1080"/>
          <w:tab w:val="left" w:leader="dot" w:pos="2160"/>
        </w:tabs>
        <w:spacing w:line="360" w:lineRule="auto"/>
        <w:ind w:right="634"/>
        <w:rPr>
          <w:rFonts w:ascii="Calibri" w:hAnsi="Calibri" w:cs="Arial"/>
          <w:sz w:val="22"/>
          <w:szCs w:val="22"/>
        </w:rPr>
      </w:pPr>
      <w:r w:rsidRPr="00CD43C6">
        <w:rPr>
          <w:rFonts w:ascii="Calibri" w:hAnsi="Calibri" w:cs="Arial"/>
          <w:sz w:val="22"/>
          <w:szCs w:val="22"/>
        </w:rPr>
        <w:t xml:space="preserve">Name and qualification of Program Director </w:t>
      </w:r>
    </w:p>
    <w:p w14:paraId="667FBFB3" w14:textId="77777777" w:rsidR="005E66F9" w:rsidRDefault="005E66F9" w:rsidP="005E66F9">
      <w:pPr>
        <w:pStyle w:val="Listenabsatz"/>
        <w:numPr>
          <w:ilvl w:val="0"/>
          <w:numId w:val="4"/>
        </w:numPr>
        <w:jc w:val="both"/>
        <w:rPr>
          <w:rFonts w:asciiTheme="minorHAnsi" w:hAnsiTheme="minorHAnsi"/>
          <w:sz w:val="24"/>
          <w:szCs w:val="24"/>
        </w:rPr>
      </w:pPr>
      <w:r>
        <w:rPr>
          <w:rFonts w:asciiTheme="minorHAnsi" w:hAnsiTheme="minorHAnsi"/>
          <w:sz w:val="24"/>
          <w:szCs w:val="24"/>
          <w:u w:val="single"/>
        </w:rPr>
        <w:t>I</w:t>
      </w:r>
      <w:r w:rsidRPr="00354B42">
        <w:rPr>
          <w:rFonts w:asciiTheme="minorHAnsi" w:hAnsiTheme="minorHAnsi"/>
          <w:sz w:val="24"/>
          <w:szCs w:val="24"/>
          <w:u w:val="single"/>
        </w:rPr>
        <w:t>f available</w:t>
      </w:r>
      <w:r>
        <w:rPr>
          <w:rFonts w:asciiTheme="minorHAnsi" w:hAnsiTheme="minorHAnsi"/>
          <w:sz w:val="24"/>
          <w:szCs w:val="24"/>
        </w:rPr>
        <w:t>: E</w:t>
      </w:r>
      <w:r w:rsidRPr="00354B42">
        <w:rPr>
          <w:rFonts w:asciiTheme="minorHAnsi" w:hAnsiTheme="minorHAnsi"/>
          <w:sz w:val="24"/>
          <w:szCs w:val="24"/>
        </w:rPr>
        <w:t>v</w:t>
      </w:r>
      <w:r>
        <w:rPr>
          <w:rFonts w:asciiTheme="minorHAnsi" w:hAnsiTheme="minorHAnsi"/>
          <w:sz w:val="24"/>
          <w:szCs w:val="24"/>
        </w:rPr>
        <w:t xml:space="preserve">idence in the form of a letter or </w:t>
      </w:r>
      <w:r w:rsidRPr="00354B42">
        <w:rPr>
          <w:rFonts w:asciiTheme="minorHAnsi" w:hAnsiTheme="minorHAnsi"/>
          <w:sz w:val="24"/>
          <w:szCs w:val="24"/>
        </w:rPr>
        <w:t>certif</w:t>
      </w:r>
      <w:r>
        <w:rPr>
          <w:rFonts w:asciiTheme="minorHAnsi" w:hAnsiTheme="minorHAnsi"/>
          <w:sz w:val="24"/>
          <w:szCs w:val="24"/>
        </w:rPr>
        <w:t>icate of recognition, accreditation etc. by a national recognition authority</w:t>
      </w:r>
    </w:p>
    <w:p w14:paraId="4DEA31E2" w14:textId="77777777" w:rsidR="005E66F9" w:rsidRPr="00354B42" w:rsidRDefault="005E66F9" w:rsidP="005E66F9">
      <w:pPr>
        <w:ind w:left="360"/>
        <w:jc w:val="both"/>
        <w:rPr>
          <w:rFonts w:asciiTheme="minorHAnsi" w:hAnsiTheme="minorHAnsi"/>
          <w:sz w:val="24"/>
          <w:szCs w:val="24"/>
        </w:rPr>
      </w:pPr>
    </w:p>
    <w:p w14:paraId="2C888E9C" w14:textId="77777777" w:rsidR="005E66F9" w:rsidRPr="00977DE1" w:rsidRDefault="005E66F9" w:rsidP="005E66F9">
      <w:pPr>
        <w:ind w:left="360"/>
        <w:jc w:val="both"/>
        <w:rPr>
          <w:rFonts w:asciiTheme="minorHAnsi" w:hAnsiTheme="minorHAnsi"/>
          <w:b/>
          <w:sz w:val="24"/>
          <w:szCs w:val="24"/>
        </w:rPr>
      </w:pPr>
    </w:p>
    <w:p w14:paraId="0DD3B28B" w14:textId="77777777" w:rsidR="005E66F9" w:rsidRPr="00977DE1" w:rsidRDefault="005E66F9" w:rsidP="005E66F9">
      <w:pPr>
        <w:ind w:left="360"/>
        <w:jc w:val="both"/>
        <w:rPr>
          <w:rFonts w:asciiTheme="minorHAnsi" w:hAnsiTheme="minorHAnsi"/>
          <w:b/>
          <w:sz w:val="24"/>
          <w:szCs w:val="24"/>
        </w:rPr>
      </w:pPr>
    </w:p>
    <w:p w14:paraId="0D7536FF" w14:textId="77777777" w:rsidR="005E66F9" w:rsidRPr="00977DE1" w:rsidRDefault="005E66F9" w:rsidP="005E66F9">
      <w:pPr>
        <w:ind w:left="65"/>
        <w:jc w:val="both"/>
        <w:rPr>
          <w:rFonts w:asciiTheme="minorHAnsi" w:hAnsiTheme="minorHAnsi"/>
          <w:sz w:val="24"/>
          <w:szCs w:val="24"/>
        </w:rPr>
      </w:pPr>
    </w:p>
    <w:p w14:paraId="64CB8676" w14:textId="77777777" w:rsidR="005E66F9" w:rsidRPr="00977DE1" w:rsidRDefault="005E66F9" w:rsidP="005E66F9">
      <w:pPr>
        <w:rPr>
          <w:rFonts w:asciiTheme="minorHAnsi" w:hAnsiTheme="minorHAnsi"/>
          <w:b/>
          <w:sz w:val="24"/>
          <w:szCs w:val="24"/>
        </w:rPr>
      </w:pPr>
      <w:r w:rsidRPr="006E70D5">
        <w:rPr>
          <w:rFonts w:asciiTheme="minorHAnsi" w:hAnsiTheme="minorHAnsi"/>
          <w:b/>
          <w:sz w:val="24"/>
          <w:szCs w:val="24"/>
          <w:u w:val="single"/>
        </w:rPr>
        <w:t>Appendix A:</w:t>
      </w:r>
      <w:r>
        <w:rPr>
          <w:rFonts w:asciiTheme="minorHAnsi" w:hAnsiTheme="minorHAnsi"/>
          <w:b/>
          <w:sz w:val="24"/>
          <w:szCs w:val="24"/>
          <w:u w:val="single"/>
        </w:rPr>
        <w:t xml:space="preserve"> </w:t>
      </w:r>
      <w:r w:rsidRPr="00977DE1">
        <w:rPr>
          <w:rFonts w:asciiTheme="minorHAnsi" w:hAnsiTheme="minorHAnsi"/>
          <w:b/>
          <w:sz w:val="24"/>
          <w:szCs w:val="24"/>
        </w:rPr>
        <w:t>EXAMPLE of Website PUBLICATION</w:t>
      </w:r>
    </w:p>
    <w:p w14:paraId="6EF2550D" w14:textId="77777777" w:rsidR="005E66F9" w:rsidRPr="00977DE1" w:rsidRDefault="005E66F9" w:rsidP="005E66F9">
      <w:pPr>
        <w:pStyle w:val="Textkrper"/>
        <w:jc w:val="center"/>
        <w:rPr>
          <w:rFonts w:asciiTheme="minorHAnsi" w:hAnsiTheme="minorHAnsi"/>
          <w:b/>
          <w:i/>
        </w:rPr>
      </w:pPr>
    </w:p>
    <w:p w14:paraId="61B5BB0C"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Official name of nurse anesthesia program</w:t>
      </w:r>
    </w:p>
    <w:p w14:paraId="13D5A7C9"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Name of program director:</w:t>
      </w:r>
    </w:p>
    <w:p w14:paraId="06927721"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Title:</w:t>
      </w:r>
    </w:p>
    <w:p w14:paraId="3BF0EDCD"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Mailing address</w:t>
      </w:r>
    </w:p>
    <w:p w14:paraId="24DFAFE2"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Country</w:t>
      </w:r>
    </w:p>
    <w:p w14:paraId="346B45D9" w14:textId="77777777" w:rsidR="005E66F9" w:rsidRPr="00977DE1" w:rsidRDefault="005E66F9" w:rsidP="005E66F9">
      <w:pPr>
        <w:pStyle w:val="Textkrper"/>
        <w:jc w:val="center"/>
        <w:rPr>
          <w:rFonts w:asciiTheme="minorHAnsi" w:hAnsiTheme="minorHAnsi"/>
        </w:rPr>
      </w:pPr>
      <w:r w:rsidRPr="00977DE1">
        <w:rPr>
          <w:rFonts w:asciiTheme="minorHAnsi" w:hAnsiTheme="minorHAnsi"/>
          <w:b/>
          <w:i/>
          <w:u w:val="single"/>
        </w:rPr>
        <w:lastRenderedPageBreak/>
        <w:t>CURRICULUM OVERVIEW</w:t>
      </w:r>
      <w:r w:rsidRPr="00977DE1">
        <w:rPr>
          <w:rStyle w:val="Funotenzeichen"/>
          <w:rFonts w:asciiTheme="minorHAnsi" w:hAnsiTheme="minorHAnsi"/>
          <w:b/>
          <w:i/>
          <w:u w:val="single"/>
        </w:rPr>
        <w:footnoteReference w:id="1"/>
      </w:r>
    </w:p>
    <w:p w14:paraId="12635A05" w14:textId="77777777" w:rsidR="005E66F9" w:rsidRPr="00977DE1" w:rsidRDefault="005E66F9" w:rsidP="005E66F9">
      <w:pPr>
        <w:pStyle w:val="Textkrper"/>
        <w:rPr>
          <w:rFonts w:asciiTheme="minorHAnsi" w:hAnsiTheme="minorHAnsi"/>
        </w:rPr>
      </w:pPr>
    </w:p>
    <w:p w14:paraId="08813089" w14:textId="77777777" w:rsidR="005E66F9" w:rsidRPr="00977DE1" w:rsidRDefault="005E66F9" w:rsidP="005E66F9">
      <w:pPr>
        <w:rPr>
          <w:rFonts w:asciiTheme="minorHAnsi" w:hAnsiTheme="minorHAnsi"/>
          <w:b/>
          <w:sz w:val="24"/>
          <w:szCs w:val="24"/>
        </w:rPr>
      </w:pPr>
      <w:r w:rsidRPr="00977DE1">
        <w:rPr>
          <w:rFonts w:asciiTheme="minorHAnsi" w:hAnsiTheme="minorHAnsi"/>
          <w:b/>
          <w:sz w:val="24"/>
          <w:szCs w:val="24"/>
          <w:u w:val="single"/>
        </w:rPr>
        <w:t>Degree Awarded</w:t>
      </w:r>
      <w:r w:rsidRPr="00977DE1">
        <w:rPr>
          <w:rFonts w:asciiTheme="minorHAnsi" w:hAnsiTheme="minorHAnsi"/>
          <w:b/>
          <w:sz w:val="24"/>
          <w:szCs w:val="24"/>
        </w:rPr>
        <w:t>: Master of Science in Nursing with a Specialization in Nurse Anesthesia</w:t>
      </w:r>
    </w:p>
    <w:p w14:paraId="5F2FAC84" w14:textId="77777777" w:rsidR="005E66F9" w:rsidRPr="00977DE1" w:rsidRDefault="005E66F9" w:rsidP="005E66F9">
      <w:pPr>
        <w:jc w:val="center"/>
        <w:rPr>
          <w:rFonts w:asciiTheme="minorHAnsi" w:hAnsiTheme="minorHAnsi"/>
          <w:b/>
          <w:sz w:val="24"/>
          <w:szCs w:val="24"/>
        </w:rPr>
      </w:pPr>
    </w:p>
    <w:p w14:paraId="42FA3F5C" w14:textId="77777777" w:rsidR="005E66F9" w:rsidRPr="00977DE1" w:rsidRDefault="005E66F9" w:rsidP="005E66F9">
      <w:pPr>
        <w:tabs>
          <w:tab w:val="right" w:pos="9360"/>
        </w:tabs>
        <w:rPr>
          <w:rFonts w:asciiTheme="minorHAnsi" w:hAnsiTheme="minorHAnsi"/>
          <w:sz w:val="24"/>
          <w:szCs w:val="24"/>
          <w:u w:val="single"/>
        </w:rPr>
      </w:pPr>
      <w:r w:rsidRPr="00977DE1">
        <w:rPr>
          <w:rFonts w:asciiTheme="minorHAnsi" w:hAnsiTheme="minorHAnsi"/>
          <w:b/>
          <w:sz w:val="24"/>
          <w:szCs w:val="24"/>
          <w:u w:val="single"/>
        </w:rPr>
        <w:t>Term and Course</w:t>
      </w:r>
      <w:r w:rsidRPr="00977DE1">
        <w:rPr>
          <w:rFonts w:asciiTheme="minorHAnsi" w:hAnsiTheme="minorHAnsi"/>
          <w:b/>
          <w:sz w:val="24"/>
          <w:szCs w:val="24"/>
          <w:u w:val="single"/>
        </w:rPr>
        <w:tab/>
        <w:t>Credits</w:t>
      </w:r>
    </w:p>
    <w:p w14:paraId="155D8C7C"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Fall (16)</w:t>
      </w:r>
    </w:p>
    <w:p w14:paraId="40E31F4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5010 Graduate Anatomy</w:t>
      </w:r>
      <w:r w:rsidRPr="00977DE1">
        <w:rPr>
          <w:rFonts w:asciiTheme="minorHAnsi" w:hAnsiTheme="minorHAnsi"/>
          <w:sz w:val="24"/>
          <w:szCs w:val="24"/>
        </w:rPr>
        <w:tab/>
        <w:t>5</w:t>
      </w:r>
    </w:p>
    <w:p w14:paraId="6433C36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5001 Graduate Physiology </w:t>
      </w:r>
      <w:r w:rsidRPr="00977DE1">
        <w:rPr>
          <w:rFonts w:asciiTheme="minorHAnsi" w:hAnsiTheme="minorHAnsi"/>
          <w:sz w:val="24"/>
          <w:szCs w:val="24"/>
        </w:rPr>
        <w:tab/>
        <w:t>4</w:t>
      </w:r>
    </w:p>
    <w:p w14:paraId="30DC33BD"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5700 Basic Principles of Anesthesia w/Equipment &amp; Technology #1</w:t>
      </w:r>
      <w:r w:rsidRPr="00977DE1">
        <w:rPr>
          <w:rFonts w:asciiTheme="minorHAnsi" w:hAnsiTheme="minorHAnsi"/>
          <w:sz w:val="24"/>
          <w:szCs w:val="24"/>
        </w:rPr>
        <w:tab/>
        <w:t xml:space="preserve">1 </w:t>
      </w:r>
    </w:p>
    <w:p w14:paraId="0AB9B407" w14:textId="77777777" w:rsidR="005E66F9" w:rsidRPr="00977DE1" w:rsidRDefault="005E66F9" w:rsidP="005E66F9">
      <w:pPr>
        <w:tabs>
          <w:tab w:val="left" w:pos="720"/>
          <w:tab w:val="right" w:pos="9360"/>
        </w:tabs>
        <w:rPr>
          <w:rFonts w:asciiTheme="minorHAnsi" w:hAnsiTheme="minorHAnsi"/>
          <w:sz w:val="24"/>
          <w:szCs w:val="24"/>
        </w:rPr>
      </w:pPr>
      <w:r w:rsidRPr="00977DE1">
        <w:rPr>
          <w:rFonts w:asciiTheme="minorHAnsi" w:hAnsiTheme="minorHAnsi"/>
          <w:sz w:val="24"/>
          <w:szCs w:val="24"/>
        </w:rPr>
        <w:t>NURS 5710 Chemistry &amp; Physics Applied to Anesthesia</w:t>
      </w:r>
      <w:r w:rsidRPr="00977DE1">
        <w:rPr>
          <w:rFonts w:asciiTheme="minorHAnsi" w:hAnsiTheme="minorHAnsi"/>
          <w:sz w:val="24"/>
          <w:szCs w:val="24"/>
        </w:rPr>
        <w:tab/>
        <w:t>3</w:t>
      </w:r>
    </w:p>
    <w:p w14:paraId="113C2645"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5711 Pharmacology related to Anesthesia </w:t>
      </w:r>
      <w:r w:rsidRPr="00977DE1">
        <w:rPr>
          <w:rFonts w:asciiTheme="minorHAnsi" w:hAnsiTheme="minorHAnsi"/>
          <w:sz w:val="24"/>
          <w:szCs w:val="24"/>
        </w:rPr>
        <w:tab/>
        <w:t xml:space="preserve">3 </w:t>
      </w:r>
    </w:p>
    <w:p w14:paraId="4B94E19C" w14:textId="77777777" w:rsidR="005E66F9" w:rsidRPr="00977DE1" w:rsidRDefault="005E66F9" w:rsidP="005E66F9">
      <w:pPr>
        <w:tabs>
          <w:tab w:val="right" w:pos="9360"/>
        </w:tabs>
        <w:rPr>
          <w:rFonts w:asciiTheme="minorHAnsi" w:hAnsiTheme="minorHAnsi"/>
          <w:sz w:val="24"/>
          <w:szCs w:val="24"/>
        </w:rPr>
      </w:pPr>
    </w:p>
    <w:p w14:paraId="299FEE85"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Spring (15)</w:t>
      </w:r>
    </w:p>
    <w:p w14:paraId="778E3DC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5101 Advanced Pathophysiology</w:t>
      </w:r>
      <w:r w:rsidRPr="00977DE1">
        <w:rPr>
          <w:rFonts w:asciiTheme="minorHAnsi" w:hAnsiTheme="minorHAnsi"/>
          <w:sz w:val="24"/>
          <w:szCs w:val="24"/>
        </w:rPr>
        <w:tab/>
        <w:t>3</w:t>
      </w:r>
      <w:r w:rsidRPr="00977DE1">
        <w:rPr>
          <w:rFonts w:asciiTheme="minorHAnsi" w:hAnsiTheme="minorHAnsi"/>
          <w:sz w:val="24"/>
          <w:szCs w:val="24"/>
        </w:rPr>
        <w:tab/>
        <w:t xml:space="preserve"> </w:t>
      </w:r>
    </w:p>
    <w:p w14:paraId="26E4F6DA"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5109 Advanced Pharmacology</w:t>
      </w:r>
      <w:r w:rsidRPr="00977DE1">
        <w:rPr>
          <w:rFonts w:asciiTheme="minorHAnsi" w:hAnsiTheme="minorHAnsi"/>
          <w:sz w:val="24"/>
          <w:szCs w:val="24"/>
        </w:rPr>
        <w:tab/>
        <w:t>3</w:t>
      </w:r>
      <w:r w:rsidRPr="00977DE1">
        <w:rPr>
          <w:rFonts w:asciiTheme="minorHAnsi" w:hAnsiTheme="minorHAnsi"/>
          <w:sz w:val="24"/>
          <w:szCs w:val="24"/>
        </w:rPr>
        <w:tab/>
      </w:r>
    </w:p>
    <w:p w14:paraId="38DED0E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5701 Basic Principles of Anesthesia #2</w:t>
      </w:r>
      <w:r w:rsidRPr="00977DE1">
        <w:rPr>
          <w:rFonts w:asciiTheme="minorHAnsi" w:hAnsiTheme="minorHAnsi"/>
          <w:sz w:val="24"/>
          <w:szCs w:val="24"/>
        </w:rPr>
        <w:tab/>
        <w:t xml:space="preserve">3 </w:t>
      </w:r>
    </w:p>
    <w:p w14:paraId="5701013D"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5715 Advanced Health Assessment for Nurse Anesthesia</w:t>
      </w:r>
      <w:r w:rsidRPr="00977DE1">
        <w:rPr>
          <w:rFonts w:asciiTheme="minorHAnsi" w:hAnsiTheme="minorHAnsi"/>
          <w:sz w:val="24"/>
          <w:szCs w:val="24"/>
        </w:rPr>
        <w:tab/>
        <w:t xml:space="preserve">3 </w:t>
      </w:r>
    </w:p>
    <w:p w14:paraId="5C995A66"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5240 Statistics &amp; Epidemiology for Advanced Practice</w:t>
      </w:r>
      <w:r w:rsidRPr="00977DE1">
        <w:rPr>
          <w:rFonts w:asciiTheme="minorHAnsi" w:hAnsiTheme="minorHAnsi"/>
          <w:sz w:val="24"/>
          <w:szCs w:val="24"/>
        </w:rPr>
        <w:tab/>
        <w:t>3</w:t>
      </w:r>
    </w:p>
    <w:p w14:paraId="022DE1B6" w14:textId="77777777" w:rsidR="005E66F9" w:rsidRPr="00977DE1" w:rsidRDefault="005E66F9" w:rsidP="005E66F9">
      <w:pPr>
        <w:tabs>
          <w:tab w:val="right" w:pos="9360"/>
        </w:tabs>
        <w:rPr>
          <w:rFonts w:asciiTheme="minorHAnsi" w:hAnsiTheme="minorHAnsi"/>
          <w:sz w:val="24"/>
          <w:szCs w:val="24"/>
        </w:rPr>
      </w:pPr>
    </w:p>
    <w:p w14:paraId="3538B0C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b/>
          <w:sz w:val="24"/>
          <w:szCs w:val="24"/>
          <w:u w:val="single"/>
        </w:rPr>
        <w:t>Summer (12)</w:t>
      </w:r>
      <w:r w:rsidRPr="00977DE1">
        <w:rPr>
          <w:rFonts w:asciiTheme="minorHAnsi" w:hAnsiTheme="minorHAnsi"/>
          <w:sz w:val="24"/>
          <w:szCs w:val="24"/>
        </w:rPr>
        <w:tab/>
      </w:r>
    </w:p>
    <w:p w14:paraId="5AE180FB"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5250 EBP &amp; Research Methods</w:t>
      </w:r>
      <w:r w:rsidRPr="00977DE1">
        <w:rPr>
          <w:rFonts w:asciiTheme="minorHAnsi" w:hAnsiTheme="minorHAnsi"/>
          <w:sz w:val="24"/>
          <w:szCs w:val="24"/>
        </w:rPr>
        <w:tab/>
        <w:t>3</w:t>
      </w:r>
    </w:p>
    <w:p w14:paraId="181DF5C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5215 Health Promotion in Individuals &amp; Vulnerable Populations</w:t>
      </w:r>
      <w:r w:rsidRPr="00977DE1">
        <w:rPr>
          <w:rFonts w:asciiTheme="minorHAnsi" w:hAnsiTheme="minorHAnsi"/>
          <w:sz w:val="24"/>
          <w:szCs w:val="24"/>
        </w:rPr>
        <w:tab/>
        <w:t>3</w:t>
      </w:r>
    </w:p>
    <w:p w14:paraId="5069950D"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5702 Advanced Principles of Anesthesia #1       </w:t>
      </w:r>
      <w:r w:rsidRPr="00977DE1">
        <w:rPr>
          <w:rFonts w:asciiTheme="minorHAnsi" w:hAnsiTheme="minorHAnsi"/>
          <w:sz w:val="24"/>
          <w:szCs w:val="24"/>
        </w:rPr>
        <w:tab/>
        <w:t>3</w:t>
      </w:r>
    </w:p>
    <w:p w14:paraId="7D87E671"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5730 Clinical Experience I (OR on W/Th/F)</w:t>
      </w:r>
      <w:r w:rsidRPr="00977DE1">
        <w:rPr>
          <w:rFonts w:asciiTheme="minorHAnsi" w:hAnsiTheme="minorHAnsi"/>
          <w:sz w:val="24"/>
          <w:szCs w:val="24"/>
        </w:rPr>
        <w:tab/>
        <w:t>3</w:t>
      </w:r>
    </w:p>
    <w:p w14:paraId="61A06B45" w14:textId="77777777" w:rsidR="005E66F9" w:rsidRPr="00977DE1" w:rsidRDefault="005E66F9" w:rsidP="005E66F9">
      <w:pPr>
        <w:tabs>
          <w:tab w:val="right" w:pos="9360"/>
        </w:tabs>
        <w:rPr>
          <w:rFonts w:asciiTheme="minorHAnsi" w:hAnsiTheme="minorHAnsi"/>
          <w:b/>
          <w:sz w:val="24"/>
          <w:szCs w:val="24"/>
          <w:u w:val="single"/>
        </w:rPr>
      </w:pPr>
    </w:p>
    <w:p w14:paraId="62401766"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Fall (12)</w:t>
      </w:r>
    </w:p>
    <w:p w14:paraId="4FCE7C05"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5910 Research &amp; Theory Integration </w:t>
      </w:r>
      <w:r w:rsidRPr="00977DE1">
        <w:rPr>
          <w:rFonts w:asciiTheme="minorHAnsi" w:hAnsiTheme="minorHAnsi"/>
          <w:sz w:val="24"/>
          <w:szCs w:val="24"/>
        </w:rPr>
        <w:tab/>
        <w:t>3</w:t>
      </w:r>
    </w:p>
    <w:p w14:paraId="3F78AF19"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5223 Health Care Policy &amp; Ethics </w:t>
      </w:r>
      <w:r w:rsidRPr="00977DE1">
        <w:rPr>
          <w:rFonts w:asciiTheme="minorHAnsi" w:hAnsiTheme="minorHAnsi"/>
          <w:sz w:val="24"/>
          <w:szCs w:val="24"/>
        </w:rPr>
        <w:tab/>
        <w:t>3</w:t>
      </w:r>
    </w:p>
    <w:p w14:paraId="13E21F69"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5703 Advanced Principles of Anesthesia #2 </w:t>
      </w:r>
      <w:r w:rsidRPr="00977DE1">
        <w:rPr>
          <w:rFonts w:asciiTheme="minorHAnsi" w:hAnsiTheme="minorHAnsi"/>
          <w:sz w:val="24"/>
          <w:szCs w:val="24"/>
        </w:rPr>
        <w:tab/>
        <w:t>3</w:t>
      </w:r>
    </w:p>
    <w:p w14:paraId="64DBC40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5731 Clinical Experience II (OR on W/Th/F)</w:t>
      </w:r>
      <w:r w:rsidRPr="00977DE1">
        <w:rPr>
          <w:rFonts w:asciiTheme="minorHAnsi" w:hAnsiTheme="minorHAnsi"/>
          <w:sz w:val="24"/>
          <w:szCs w:val="24"/>
        </w:rPr>
        <w:tab/>
        <w:t>3</w:t>
      </w:r>
    </w:p>
    <w:p w14:paraId="5DFB316E" w14:textId="77777777" w:rsidR="005E66F9" w:rsidRPr="00977DE1" w:rsidRDefault="005E66F9" w:rsidP="005E66F9">
      <w:pPr>
        <w:tabs>
          <w:tab w:val="right" w:pos="9360"/>
        </w:tabs>
        <w:rPr>
          <w:rFonts w:asciiTheme="minorHAnsi" w:hAnsiTheme="minorHAnsi"/>
          <w:sz w:val="24"/>
          <w:szCs w:val="24"/>
        </w:rPr>
      </w:pPr>
    </w:p>
    <w:p w14:paraId="08A4255A"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b/>
          <w:sz w:val="24"/>
          <w:szCs w:val="24"/>
          <w:u w:val="single"/>
        </w:rPr>
        <w:t>Spring (10)</w:t>
      </w:r>
    </w:p>
    <w:p w14:paraId="1C399FC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5228 Organization &amp; Systems Leadership</w:t>
      </w:r>
      <w:r w:rsidRPr="00977DE1">
        <w:rPr>
          <w:rFonts w:asciiTheme="minorHAnsi" w:hAnsiTheme="minorHAnsi"/>
          <w:sz w:val="24"/>
          <w:szCs w:val="24"/>
        </w:rPr>
        <w:tab/>
        <w:t>3</w:t>
      </w:r>
    </w:p>
    <w:p w14:paraId="69B2491C"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5720 Professional Aspects of Nurse Anesthesia</w:t>
      </w:r>
      <w:r w:rsidRPr="00977DE1">
        <w:rPr>
          <w:rFonts w:asciiTheme="minorHAnsi" w:hAnsiTheme="minorHAnsi"/>
          <w:sz w:val="24"/>
          <w:szCs w:val="24"/>
        </w:rPr>
        <w:tab/>
        <w:t xml:space="preserve">3 </w:t>
      </w:r>
    </w:p>
    <w:p w14:paraId="77ABB87F"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5732 Clinical Experience III (OR on T/W/Th/F)</w:t>
      </w:r>
      <w:r w:rsidRPr="00977DE1">
        <w:rPr>
          <w:rFonts w:asciiTheme="minorHAnsi" w:hAnsiTheme="minorHAnsi"/>
          <w:sz w:val="24"/>
          <w:szCs w:val="24"/>
        </w:rPr>
        <w:tab/>
        <w:t>4</w:t>
      </w:r>
    </w:p>
    <w:p w14:paraId="11D1CD9C" w14:textId="77777777" w:rsidR="005E66F9" w:rsidRPr="00977DE1" w:rsidRDefault="005E66F9" w:rsidP="005E66F9">
      <w:pPr>
        <w:tabs>
          <w:tab w:val="right" w:pos="9360"/>
        </w:tabs>
        <w:rPr>
          <w:rFonts w:asciiTheme="minorHAnsi" w:hAnsiTheme="minorHAnsi"/>
          <w:b/>
          <w:sz w:val="24"/>
          <w:szCs w:val="24"/>
          <w:u w:val="single"/>
        </w:rPr>
      </w:pPr>
    </w:p>
    <w:p w14:paraId="38C99BAF"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Summer (6.5)</w:t>
      </w:r>
    </w:p>
    <w:p w14:paraId="29666364"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5740 Clinical Correlation Conferences</w:t>
      </w:r>
      <w:r w:rsidRPr="00977DE1">
        <w:rPr>
          <w:rFonts w:asciiTheme="minorHAnsi" w:hAnsiTheme="minorHAnsi"/>
          <w:sz w:val="24"/>
          <w:szCs w:val="24"/>
        </w:rPr>
        <w:tab/>
        <w:t>1.5</w:t>
      </w:r>
    </w:p>
    <w:p w14:paraId="57FFAC7F"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5733 Clinical Experience IV (OR on M/T/W/Th/F)</w:t>
      </w:r>
      <w:r w:rsidRPr="00977DE1">
        <w:rPr>
          <w:rFonts w:asciiTheme="minorHAnsi" w:hAnsiTheme="minorHAnsi"/>
          <w:sz w:val="24"/>
          <w:szCs w:val="24"/>
        </w:rPr>
        <w:tab/>
        <w:t>5</w:t>
      </w:r>
    </w:p>
    <w:p w14:paraId="068974AF" w14:textId="77777777" w:rsidR="005E66F9" w:rsidRPr="00977DE1" w:rsidRDefault="005E66F9" w:rsidP="005E66F9">
      <w:pPr>
        <w:tabs>
          <w:tab w:val="right" w:pos="9360"/>
        </w:tabs>
        <w:rPr>
          <w:rFonts w:asciiTheme="minorHAnsi" w:hAnsiTheme="minorHAnsi"/>
          <w:b/>
          <w:sz w:val="24"/>
          <w:szCs w:val="24"/>
          <w:u w:val="single"/>
        </w:rPr>
      </w:pPr>
    </w:p>
    <w:p w14:paraId="624E0A4E"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b/>
          <w:sz w:val="24"/>
          <w:szCs w:val="24"/>
          <w:u w:val="single"/>
        </w:rPr>
        <w:t>Fall (6.5)</w:t>
      </w:r>
    </w:p>
    <w:p w14:paraId="66EE3D08"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5741 Clinical Correlation Conferences</w:t>
      </w:r>
      <w:r w:rsidRPr="00977DE1">
        <w:rPr>
          <w:rFonts w:asciiTheme="minorHAnsi" w:hAnsiTheme="minorHAnsi"/>
          <w:sz w:val="24"/>
          <w:szCs w:val="24"/>
        </w:rPr>
        <w:tab/>
        <w:t>1.5</w:t>
      </w:r>
    </w:p>
    <w:p w14:paraId="5CA84EEB"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5734 Clinical Experience V (OR on M/T/W/Th/F)</w:t>
      </w:r>
      <w:r w:rsidRPr="00977DE1">
        <w:rPr>
          <w:rFonts w:asciiTheme="minorHAnsi" w:hAnsiTheme="minorHAnsi"/>
          <w:sz w:val="24"/>
          <w:szCs w:val="24"/>
        </w:rPr>
        <w:tab/>
        <w:t>5</w:t>
      </w:r>
    </w:p>
    <w:p w14:paraId="3FE8869B" w14:textId="77777777" w:rsidR="005E66F9" w:rsidRPr="00977DE1" w:rsidRDefault="005E66F9" w:rsidP="005E66F9">
      <w:pPr>
        <w:tabs>
          <w:tab w:val="right" w:pos="9360"/>
        </w:tabs>
        <w:rPr>
          <w:rFonts w:asciiTheme="minorHAnsi" w:hAnsiTheme="minorHAnsi"/>
          <w:b/>
          <w:sz w:val="24"/>
          <w:szCs w:val="24"/>
        </w:rPr>
      </w:pPr>
    </w:p>
    <w:p w14:paraId="5680BE1A" w14:textId="77777777" w:rsidR="005E66F9" w:rsidRDefault="005E66F9" w:rsidP="005E66F9">
      <w:pPr>
        <w:tabs>
          <w:tab w:val="right" w:pos="9360"/>
        </w:tabs>
        <w:rPr>
          <w:rFonts w:asciiTheme="minorHAnsi" w:hAnsiTheme="minorHAnsi"/>
          <w:b/>
          <w:sz w:val="24"/>
          <w:szCs w:val="24"/>
        </w:rPr>
      </w:pPr>
      <w:r w:rsidRPr="00977DE1">
        <w:rPr>
          <w:rFonts w:asciiTheme="minorHAnsi" w:hAnsiTheme="minorHAnsi"/>
          <w:b/>
          <w:sz w:val="24"/>
          <w:szCs w:val="24"/>
        </w:rPr>
        <w:t>Total Hours</w:t>
      </w:r>
      <w:r w:rsidRPr="00977DE1">
        <w:rPr>
          <w:rFonts w:asciiTheme="minorHAnsi" w:hAnsiTheme="minorHAnsi"/>
          <w:b/>
          <w:sz w:val="24"/>
          <w:szCs w:val="24"/>
        </w:rPr>
        <w:tab/>
        <w:t>78</w:t>
      </w:r>
    </w:p>
    <w:p w14:paraId="2409C476" w14:textId="77777777" w:rsidR="005E66F9" w:rsidRDefault="005E66F9" w:rsidP="005E66F9">
      <w:pPr>
        <w:tabs>
          <w:tab w:val="right" w:pos="9360"/>
        </w:tabs>
        <w:rPr>
          <w:rFonts w:asciiTheme="minorHAnsi" w:hAnsiTheme="minorHAnsi"/>
          <w:b/>
          <w:sz w:val="24"/>
          <w:szCs w:val="24"/>
        </w:rPr>
      </w:pPr>
    </w:p>
    <w:p w14:paraId="25C2B49E" w14:textId="77777777" w:rsidR="005E66F9" w:rsidRDefault="005E66F9" w:rsidP="005E66F9">
      <w:pPr>
        <w:spacing w:after="160" w:line="259" w:lineRule="auto"/>
        <w:rPr>
          <w:rFonts w:asciiTheme="minorHAnsi" w:hAnsiTheme="minorHAnsi"/>
          <w:b/>
          <w:sz w:val="24"/>
          <w:szCs w:val="24"/>
        </w:rPr>
      </w:pPr>
      <w:r>
        <w:rPr>
          <w:rFonts w:asciiTheme="minorHAnsi" w:hAnsiTheme="minorHAnsi"/>
          <w:b/>
          <w:sz w:val="24"/>
          <w:szCs w:val="24"/>
        </w:rPr>
        <w:lastRenderedPageBreak/>
        <w:br w:type="page"/>
      </w:r>
    </w:p>
    <w:p w14:paraId="3997CB65" w14:textId="77777777" w:rsidR="005E66F9" w:rsidRDefault="005E66F9" w:rsidP="005E66F9">
      <w:pPr>
        <w:ind w:firstLine="708"/>
        <w:rPr>
          <w:rFonts w:asciiTheme="minorHAnsi" w:hAnsiTheme="minorHAnsi"/>
          <w:b/>
          <w:color w:val="5B9BD5" w:themeColor="accent1"/>
          <w:sz w:val="28"/>
          <w:szCs w:val="28"/>
        </w:rPr>
      </w:pPr>
      <w:r>
        <w:rPr>
          <w:rFonts w:asciiTheme="minorHAnsi" w:hAnsiTheme="minorHAnsi"/>
          <w:b/>
          <w:color w:val="5B9BD5" w:themeColor="accent1"/>
          <w:sz w:val="28"/>
          <w:szCs w:val="28"/>
        </w:rPr>
        <w:lastRenderedPageBreak/>
        <w:t>Appendix B: Form for curriculum to be posted on IFNA's website</w:t>
      </w:r>
    </w:p>
    <w:p w14:paraId="0F62ABCC" w14:textId="77777777" w:rsidR="005E66F9" w:rsidRDefault="005E66F9" w:rsidP="005E66F9">
      <w:pPr>
        <w:ind w:firstLine="708"/>
        <w:rPr>
          <w:rFonts w:asciiTheme="minorHAnsi" w:hAnsiTheme="minorHAnsi"/>
          <w:b/>
          <w:color w:val="5B9BD5" w:themeColor="accent1"/>
          <w:sz w:val="28"/>
          <w:szCs w:val="28"/>
        </w:rPr>
      </w:pPr>
    </w:p>
    <w:p w14:paraId="57657D3C" w14:textId="77777777" w:rsidR="005E66F9" w:rsidRPr="004E4612" w:rsidRDefault="005E66F9" w:rsidP="005E66F9">
      <w:pPr>
        <w:ind w:firstLine="708"/>
        <w:rPr>
          <w:rFonts w:asciiTheme="minorHAnsi" w:hAnsiTheme="minorHAnsi"/>
          <w:b/>
          <w:color w:val="5B9BD5" w:themeColor="accent1"/>
          <w:sz w:val="28"/>
          <w:szCs w:val="28"/>
        </w:rPr>
      </w:pPr>
      <w:r w:rsidRPr="004E4612">
        <w:rPr>
          <w:rFonts w:asciiTheme="minorHAnsi" w:hAnsiTheme="minorHAnsi"/>
          <w:b/>
          <w:color w:val="5B9BD5" w:themeColor="accent1"/>
          <w:sz w:val="28"/>
          <w:szCs w:val="28"/>
        </w:rPr>
        <w:t>Official Name of the Nurse Anesthesia Program:</w:t>
      </w:r>
    </w:p>
    <w:p w14:paraId="6B82559D"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Name of program director:</w:t>
      </w:r>
    </w:p>
    <w:p w14:paraId="021B5AAE"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Title:</w:t>
      </w:r>
    </w:p>
    <w:p w14:paraId="6E727563"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Mailing address</w:t>
      </w:r>
    </w:p>
    <w:p w14:paraId="380E4F4E"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 xml:space="preserve">Country </w:t>
      </w:r>
    </w:p>
    <w:p w14:paraId="180522F4" w14:textId="77777777" w:rsidR="005E66F9" w:rsidRPr="004E4612" w:rsidRDefault="005E66F9" w:rsidP="005E66F9">
      <w:pPr>
        <w:rPr>
          <w:rFonts w:asciiTheme="minorHAnsi" w:hAnsiTheme="minorHAnsi"/>
          <w:sz w:val="24"/>
          <w:szCs w:val="24"/>
        </w:rPr>
      </w:pPr>
    </w:p>
    <w:p w14:paraId="181AA649" w14:textId="77777777" w:rsidR="005E66F9" w:rsidRPr="004E4612" w:rsidRDefault="005E66F9" w:rsidP="005E66F9">
      <w:pPr>
        <w:ind w:firstLine="708"/>
        <w:rPr>
          <w:rFonts w:asciiTheme="minorHAnsi" w:hAnsiTheme="minorHAnsi"/>
          <w:b/>
          <w:color w:val="5B9BD5" w:themeColor="accent1"/>
          <w:sz w:val="28"/>
          <w:szCs w:val="28"/>
        </w:rPr>
      </w:pPr>
      <w:r w:rsidRPr="004E4612">
        <w:rPr>
          <w:rFonts w:asciiTheme="minorHAnsi" w:hAnsiTheme="minorHAnsi"/>
          <w:b/>
          <w:color w:val="5B9BD5" w:themeColor="accent1"/>
          <w:sz w:val="28"/>
          <w:szCs w:val="28"/>
        </w:rPr>
        <w:t>Curriculum Overview</w:t>
      </w:r>
    </w:p>
    <w:p w14:paraId="516A0879" w14:textId="77777777" w:rsidR="005E66F9" w:rsidRPr="004E4612" w:rsidRDefault="005E66F9" w:rsidP="005E66F9">
      <w:pPr>
        <w:ind w:firstLine="708"/>
        <w:rPr>
          <w:rFonts w:asciiTheme="minorHAnsi" w:hAnsiTheme="minorHAnsi"/>
          <w:b/>
          <w:sz w:val="24"/>
          <w:szCs w:val="24"/>
        </w:rPr>
      </w:pPr>
      <w:r w:rsidRPr="004E4612">
        <w:rPr>
          <w:rFonts w:asciiTheme="minorHAnsi" w:hAnsiTheme="minorHAnsi"/>
          <w:b/>
          <w:sz w:val="24"/>
          <w:szCs w:val="24"/>
        </w:rPr>
        <w:t>Degree/ Diploma / Certificate awarded:</w:t>
      </w:r>
    </w:p>
    <w:p w14:paraId="6BD3EE82" w14:textId="77777777" w:rsidR="005E66F9" w:rsidRDefault="005E66F9" w:rsidP="005E66F9">
      <w:pPr>
        <w:ind w:firstLine="708"/>
        <w:rPr>
          <w:rFonts w:asciiTheme="minorHAnsi" w:hAnsiTheme="minorHAnsi"/>
          <w:sz w:val="24"/>
          <w:szCs w:val="24"/>
        </w:rPr>
      </w:pPr>
    </w:p>
    <w:p w14:paraId="3C71E84A" w14:textId="77777777" w:rsidR="005E66F9" w:rsidRPr="004E4612" w:rsidRDefault="005E66F9" w:rsidP="005E66F9">
      <w:pPr>
        <w:ind w:firstLine="708"/>
        <w:rPr>
          <w:rFonts w:asciiTheme="minorHAnsi" w:hAnsiTheme="minorHAnsi"/>
          <w:b/>
          <w:sz w:val="24"/>
          <w:szCs w:val="24"/>
        </w:rPr>
      </w:pPr>
      <w:r w:rsidRPr="004E4612">
        <w:rPr>
          <w:rFonts w:asciiTheme="minorHAnsi" w:hAnsiTheme="minorHAnsi"/>
          <w:b/>
          <w:sz w:val="24"/>
          <w:szCs w:val="24"/>
        </w:rPr>
        <w:t>Term /</w:t>
      </w:r>
      <w:r w:rsidRPr="004E4612">
        <w:rPr>
          <w:rFonts w:asciiTheme="minorHAnsi" w:hAnsiTheme="minorHAnsi"/>
          <w:b/>
          <w:sz w:val="24"/>
          <w:szCs w:val="24"/>
        </w:rPr>
        <w:tab/>
      </w:r>
      <w:r w:rsidRPr="004E4612">
        <w:rPr>
          <w:rFonts w:asciiTheme="minorHAnsi" w:hAnsiTheme="minorHAnsi"/>
          <w:b/>
          <w:sz w:val="24"/>
          <w:szCs w:val="24"/>
        </w:rPr>
        <w:tab/>
        <w:t>Course title</w:t>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t>hours / credits</w:t>
      </w:r>
    </w:p>
    <w:p w14:paraId="78E92A7B" w14:textId="77777777" w:rsidR="005E66F9" w:rsidRDefault="005E66F9" w:rsidP="005E66F9">
      <w:pPr>
        <w:ind w:firstLine="708"/>
        <w:rPr>
          <w:rFonts w:asciiTheme="minorHAnsi" w:hAnsiTheme="minorHAnsi"/>
          <w:b/>
          <w:sz w:val="24"/>
          <w:szCs w:val="24"/>
        </w:rPr>
      </w:pPr>
      <w:r w:rsidRPr="004E4612">
        <w:rPr>
          <w:rFonts w:asciiTheme="minorHAnsi" w:hAnsiTheme="minorHAnsi"/>
          <w:b/>
          <w:sz w:val="24"/>
          <w:szCs w:val="24"/>
        </w:rPr>
        <w:t>Semester</w:t>
      </w:r>
    </w:p>
    <w:p w14:paraId="240FBB74" w14:textId="77777777" w:rsidR="005E66F9" w:rsidRDefault="005E66F9" w:rsidP="005E66F9">
      <w:pPr>
        <w:ind w:firstLine="708"/>
        <w:rPr>
          <w:rFonts w:asciiTheme="minorHAnsi" w:hAnsiTheme="minorHAnsi"/>
          <w:b/>
          <w:sz w:val="24"/>
          <w:szCs w:val="24"/>
        </w:rPr>
      </w:pPr>
    </w:p>
    <w:p w14:paraId="0A9713E8" w14:textId="77777777" w:rsidR="005E66F9" w:rsidRDefault="005E66F9" w:rsidP="005E66F9">
      <w:pPr>
        <w:ind w:firstLine="708"/>
        <w:rPr>
          <w:rFonts w:asciiTheme="minorHAnsi" w:hAnsiTheme="minorHAnsi"/>
          <w:b/>
          <w:sz w:val="24"/>
          <w:szCs w:val="24"/>
        </w:rPr>
      </w:pPr>
    </w:p>
    <w:p w14:paraId="60E358B0" w14:textId="77777777" w:rsidR="005E66F9" w:rsidRDefault="005E66F9" w:rsidP="005E66F9">
      <w:pPr>
        <w:ind w:firstLine="708"/>
        <w:rPr>
          <w:rFonts w:asciiTheme="minorHAnsi" w:hAnsiTheme="minorHAnsi"/>
          <w:b/>
          <w:sz w:val="24"/>
          <w:szCs w:val="24"/>
        </w:rPr>
      </w:pPr>
    </w:p>
    <w:p w14:paraId="0CCE34A1" w14:textId="77777777" w:rsidR="005E66F9" w:rsidRDefault="005E66F9" w:rsidP="005E66F9">
      <w:pPr>
        <w:ind w:firstLine="708"/>
        <w:rPr>
          <w:rFonts w:asciiTheme="minorHAnsi" w:hAnsiTheme="minorHAnsi"/>
          <w:b/>
          <w:sz w:val="24"/>
          <w:szCs w:val="24"/>
        </w:rPr>
      </w:pPr>
    </w:p>
    <w:p w14:paraId="5DC5AC0D" w14:textId="77777777" w:rsidR="005E66F9" w:rsidRPr="004E4612" w:rsidRDefault="005E66F9" w:rsidP="005E66F9">
      <w:pPr>
        <w:ind w:firstLine="708"/>
        <w:rPr>
          <w:rFonts w:asciiTheme="minorHAnsi" w:hAnsiTheme="minorHAnsi"/>
          <w:b/>
          <w:sz w:val="24"/>
          <w:szCs w:val="24"/>
        </w:rPr>
      </w:pPr>
      <w:r>
        <w:rPr>
          <w:rFonts w:asciiTheme="minorHAnsi" w:hAnsiTheme="minorHAnsi"/>
          <w:b/>
          <w:sz w:val="24"/>
          <w:szCs w:val="24"/>
        </w:rPr>
        <w:t>Clinical experience</w:t>
      </w:r>
    </w:p>
    <w:p w14:paraId="036644F8" w14:textId="77777777" w:rsidR="005E66F9" w:rsidRPr="00E57638" w:rsidRDefault="005E66F9" w:rsidP="005E66F9">
      <w:r>
        <w:t xml:space="preserve"> </w:t>
      </w:r>
    </w:p>
    <w:p w14:paraId="05709432" w14:textId="77777777" w:rsidR="005E66F9" w:rsidRPr="00977DE1" w:rsidRDefault="005E66F9" w:rsidP="005E66F9">
      <w:pPr>
        <w:tabs>
          <w:tab w:val="right" w:pos="9360"/>
        </w:tabs>
        <w:rPr>
          <w:rFonts w:asciiTheme="minorHAnsi" w:hAnsiTheme="minorHAnsi"/>
          <w:b/>
          <w:sz w:val="24"/>
          <w:szCs w:val="24"/>
        </w:rPr>
      </w:pPr>
    </w:p>
    <w:p w14:paraId="4AF1FB2F"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240"/>
        <w:jc w:val="center"/>
        <w:rPr>
          <w:rFonts w:asciiTheme="minorHAnsi" w:hAnsiTheme="minorHAnsi" w:cs="Arial"/>
          <w:b/>
          <w:snapToGrid w:val="0"/>
          <w:sz w:val="24"/>
          <w:szCs w:val="24"/>
          <w:lang w:val="en-GB" w:eastAsia="en-US"/>
        </w:rPr>
      </w:pPr>
      <w:r w:rsidRPr="00977DE1">
        <w:rPr>
          <w:rFonts w:asciiTheme="minorHAnsi" w:hAnsiTheme="minorHAnsi"/>
          <w:b/>
          <w:sz w:val="24"/>
          <w:szCs w:val="24"/>
        </w:rPr>
        <w:br w:type="page"/>
      </w:r>
      <w:r w:rsidRPr="00977DE1">
        <w:rPr>
          <w:rFonts w:asciiTheme="minorHAnsi" w:hAnsiTheme="minorHAnsi" w:cs="Arial"/>
          <w:b/>
          <w:snapToGrid w:val="0"/>
          <w:sz w:val="24"/>
          <w:szCs w:val="24"/>
          <w:lang w:val="en-GB" w:eastAsia="en-US"/>
        </w:rPr>
        <w:lastRenderedPageBreak/>
        <w:t>Glossary</w:t>
      </w:r>
    </w:p>
    <w:p w14:paraId="403E1CAE"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Anesthesia, Adjunctive and Accessory Drugs</w:t>
      </w:r>
      <w:r w:rsidRPr="00977DE1">
        <w:rPr>
          <w:rFonts w:asciiTheme="minorHAnsi" w:hAnsiTheme="minorHAnsi" w:cs="Arial"/>
          <w:sz w:val="24"/>
          <w:szCs w:val="24"/>
          <w:lang w:eastAsia="ar-SA"/>
        </w:rPr>
        <w:t>: Three categories of drugs which are utilized in anesthesia practice and included as required content within the advanced pharmacology courses provided as a part of the nurse anesthetist educational program.</w:t>
      </w:r>
    </w:p>
    <w:p w14:paraId="29DF1A8D" w14:textId="77777777" w:rsidR="005E66F9" w:rsidRPr="00977DE1" w:rsidRDefault="005E66F9" w:rsidP="005E66F9">
      <w:pPr>
        <w:numPr>
          <w:ilvl w:val="0"/>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 xml:space="preserve">Anesthesia Drugs. Those drugs having an anesthesia or analgesic, hypnotic, sedative effect which are used for that purpose in the administration of an anesthetic. </w:t>
      </w:r>
    </w:p>
    <w:p w14:paraId="6F0A56CE" w14:textId="77777777" w:rsidR="005E66F9" w:rsidRPr="00977DE1" w:rsidRDefault="005E66F9" w:rsidP="005E66F9">
      <w:pPr>
        <w:numPr>
          <w:ilvl w:val="0"/>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Adjunctive Drugs. Those drugs needed to provide other anesthesia and/or surgical conditions as a part of the anesthetic.  These include such drugs as muscle relaxants used for intubation or skeletal muscle relaxation or hypotensive agents in the event that intentional hypotension is utilized to minimize bleeding.</w:t>
      </w:r>
    </w:p>
    <w:p w14:paraId="7AB116E4" w14:textId="77777777" w:rsidR="005E66F9" w:rsidRPr="00977DE1" w:rsidRDefault="005E66F9" w:rsidP="005E66F9">
      <w:pPr>
        <w:numPr>
          <w:ilvl w:val="0"/>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Accessory Drugs. Those drugs which patients require and take as a part of their current physical or psychological condition which may have an effect upon the choice of anesthesia and/or adjunctive drugs. Also, those drugs which patients may require during an anesthetic to maintain physiologic balance within normal limits, or to correct a complication.</w:t>
      </w:r>
    </w:p>
    <w:p w14:paraId="76C824FB"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73FB0A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sz w:val="24"/>
          <w:szCs w:val="24"/>
          <w:lang w:eastAsia="ar-SA"/>
        </w:rPr>
        <w:t xml:space="preserve">Assessment: </w:t>
      </w:r>
      <w:r w:rsidRPr="00977DE1">
        <w:rPr>
          <w:rFonts w:asciiTheme="minorHAnsi" w:hAnsiTheme="minorHAnsi" w:cs="Arial"/>
          <w:sz w:val="24"/>
          <w:szCs w:val="24"/>
          <w:lang w:eastAsia="ar-SA"/>
        </w:rPr>
        <w:t xml:space="preserve">The initial component of the nursing process. </w:t>
      </w:r>
      <w:r w:rsidRPr="00977DE1">
        <w:rPr>
          <w:rFonts w:asciiTheme="minorHAnsi" w:hAnsiTheme="minorHAnsi" w:cs="Arial"/>
          <w:b/>
          <w:sz w:val="24"/>
          <w:szCs w:val="24"/>
          <w:lang w:eastAsia="ar-SA"/>
        </w:rPr>
        <w:t>(</w:t>
      </w:r>
      <w:r w:rsidRPr="00977DE1">
        <w:rPr>
          <w:rFonts w:asciiTheme="minorHAnsi" w:hAnsiTheme="minorHAnsi" w:cs="Arial"/>
          <w:sz w:val="24"/>
          <w:szCs w:val="24"/>
          <w:lang w:eastAsia="ar-SA"/>
        </w:rPr>
        <w:t>Assessment, Problem Identification, Planning nursing care, Implementing the nursing care, and Evaluating nursing care);  The nursing equivalent to medical examination:  reviewing a patient's health history and current health problems and physical status as a basis for determination of the care needed that the nurse will provide or within which she / he will participate.  For the nurse anesthetist, patient assessment is a required function before, during, and after the provision of an anesthetic.</w:t>
      </w:r>
    </w:p>
    <w:p w14:paraId="61683601"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5ECA7A4"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b/>
          <w:snapToGrid w:val="0"/>
          <w:sz w:val="24"/>
          <w:szCs w:val="24"/>
          <w:lang w:val="en-GB" w:eastAsia="en-US"/>
        </w:rPr>
        <w:t xml:space="preserve">Care Plan: </w:t>
      </w:r>
      <w:r w:rsidRPr="00977DE1">
        <w:rPr>
          <w:rFonts w:asciiTheme="minorHAnsi" w:hAnsiTheme="minorHAnsi" w:cs="Arial"/>
          <w:snapToGrid w:val="0"/>
          <w:sz w:val="24"/>
          <w:szCs w:val="24"/>
          <w:lang w:val="en-GB" w:eastAsia="en-US"/>
        </w:rPr>
        <w:t>Documentation of nurse anesthesia process inclusive of assessment, planning, implementation and evaluation.</w:t>
      </w:r>
    </w:p>
    <w:p w14:paraId="12E83245"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0DD45EC"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Community of Interests</w:t>
      </w:r>
      <w:r w:rsidRPr="00977DE1">
        <w:rPr>
          <w:rFonts w:asciiTheme="minorHAnsi" w:hAnsiTheme="minorHAnsi" w:cs="Arial"/>
          <w:sz w:val="24"/>
          <w:szCs w:val="24"/>
          <w:lang w:eastAsia="ar-SA"/>
        </w:rPr>
        <w:t xml:space="preserve">: Those groups of people who have significant interest in a particular endeavor.  In the case of anesthesia, the community of interests may be the patient, family, surgeon, anesthesia providers (physician and nurse), other nurses who will care for the patient before, during, and after the anesthesia and surgery, and hospital administration.  </w:t>
      </w:r>
    </w:p>
    <w:p w14:paraId="73D06C29"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sz w:val="24"/>
          <w:szCs w:val="24"/>
          <w:lang w:eastAsia="ar-SA"/>
        </w:rPr>
        <w:t>In the case of nurse anesthetist education, the community of interests will be the profession, students, faculty, employers, and the public as potential patients who would be beneficiaries of the services provided by the graduates of these programs.</w:t>
      </w:r>
    </w:p>
    <w:p w14:paraId="1DD263CC"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sz w:val="24"/>
          <w:szCs w:val="24"/>
          <w:lang w:eastAsia="ar-SA"/>
        </w:rPr>
        <w:t xml:space="preserve">In the case of clinical practice </w:t>
      </w:r>
      <w:r w:rsidRPr="00977DE1">
        <w:rPr>
          <w:rFonts w:asciiTheme="minorHAnsi" w:hAnsiTheme="minorHAnsi" w:cs="Arial"/>
          <w:snapToGrid w:val="0"/>
          <w:sz w:val="24"/>
          <w:szCs w:val="24"/>
          <w:lang w:val="en-GB" w:eastAsia="en-US"/>
        </w:rPr>
        <w:t xml:space="preserve">this community of interest may even extend to pharmaceutical companies and medical equipment manufacturers depending upon the particular circumstances.  In the case of nurse </w:t>
      </w:r>
      <w:r w:rsidR="0070023C" w:rsidRPr="00977DE1">
        <w:rPr>
          <w:rFonts w:asciiTheme="minorHAnsi" w:hAnsiTheme="minorHAnsi" w:cs="Arial"/>
          <w:snapToGrid w:val="0"/>
          <w:sz w:val="24"/>
          <w:szCs w:val="24"/>
          <w:lang w:val="en-GB" w:eastAsia="en-US"/>
        </w:rPr>
        <w:t>anesthetists</w:t>
      </w:r>
      <w:r w:rsidRPr="00977DE1">
        <w:rPr>
          <w:rFonts w:asciiTheme="minorHAnsi" w:hAnsiTheme="minorHAnsi" w:cs="Arial"/>
          <w:snapToGrid w:val="0"/>
          <w:sz w:val="24"/>
          <w:szCs w:val="24"/>
          <w:lang w:val="en-GB" w:eastAsia="en-US"/>
        </w:rPr>
        <w:t xml:space="preserve"> education, the community of interests will be the profession, students, faculty, employers, and the public as potential patients who would be beneficiaries of the services provided by the graduates of these programs.</w:t>
      </w:r>
    </w:p>
    <w:p w14:paraId="2B4B492D"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bCs/>
          <w:sz w:val="24"/>
          <w:szCs w:val="24"/>
          <w:lang w:eastAsia="ar-SA"/>
        </w:rPr>
      </w:pPr>
    </w:p>
    <w:p w14:paraId="02430271"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bCs/>
          <w:sz w:val="24"/>
          <w:szCs w:val="24"/>
          <w:lang w:eastAsia="ar-SA"/>
        </w:rPr>
        <w:t xml:space="preserve">Evidence Based Practice: </w:t>
      </w:r>
      <w:r w:rsidRPr="00977DE1">
        <w:rPr>
          <w:rFonts w:asciiTheme="minorHAnsi" w:hAnsiTheme="minorHAnsi" w:cs="Arial"/>
          <w:sz w:val="24"/>
          <w:szCs w:val="24"/>
          <w:lang w:eastAsia="ar-SA"/>
        </w:rPr>
        <w:t>Integration of clinical expertise, patient values and the best research evidence into the decision making process for patient care.</w:t>
      </w:r>
    </w:p>
    <w:p w14:paraId="5FC15A47"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p>
    <w:p w14:paraId="17B13C9A"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b/>
          <w:snapToGrid w:val="0"/>
          <w:sz w:val="24"/>
          <w:szCs w:val="24"/>
          <w:lang w:val="en-GB" w:eastAsia="en-US"/>
        </w:rPr>
        <w:t>Hazards:</w:t>
      </w:r>
      <w:r w:rsidRPr="00977DE1">
        <w:rPr>
          <w:rFonts w:asciiTheme="minorHAnsi" w:hAnsiTheme="minorHAnsi" w:cs="Arial"/>
          <w:snapToGrid w:val="0"/>
          <w:sz w:val="24"/>
          <w:szCs w:val="24"/>
          <w:lang w:val="en-GB" w:eastAsia="en-US"/>
        </w:rPr>
        <w:t xml:space="preserve"> A situation of risk or potential harm to the health care worker or patient which includes but is not limited to pollution, lasers or x-ray exposure.</w:t>
      </w:r>
    </w:p>
    <w:p w14:paraId="056E8C28"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D039473"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snapToGrid w:val="0"/>
          <w:sz w:val="24"/>
          <w:szCs w:val="24"/>
          <w:lang w:val="en-GB" w:eastAsia="en-US"/>
        </w:rPr>
        <w:t>Perioperative:</w:t>
      </w:r>
      <w:r w:rsidRPr="00977DE1">
        <w:rPr>
          <w:rFonts w:asciiTheme="minorHAnsi" w:hAnsiTheme="minorHAnsi" w:cs="Arial"/>
          <w:snapToGrid w:val="0"/>
          <w:sz w:val="24"/>
          <w:szCs w:val="24"/>
          <w:lang w:val="en-GB" w:eastAsia="en-US"/>
        </w:rPr>
        <w:t xml:space="preserve"> Around the operative period:  preoperative, intraoperative, and postoperative.</w:t>
      </w:r>
    </w:p>
    <w:p w14:paraId="0D62E948"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napToGrid w:val="0"/>
          <w:sz w:val="24"/>
          <w:szCs w:val="24"/>
          <w:lang w:val="en-GB" w:eastAsia="en-US"/>
        </w:rPr>
      </w:pPr>
    </w:p>
    <w:p w14:paraId="269C190B"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r w:rsidRPr="00977DE1">
        <w:rPr>
          <w:rFonts w:asciiTheme="minorHAnsi" w:hAnsiTheme="minorHAnsi" w:cs="Arial"/>
          <w:b/>
          <w:bCs/>
          <w:sz w:val="24"/>
          <w:szCs w:val="24"/>
          <w:lang w:eastAsia="ar-SA"/>
        </w:rPr>
        <w:lastRenderedPageBreak/>
        <w:t xml:space="preserve">Program Director/Leader: </w:t>
      </w:r>
      <w:r>
        <w:rPr>
          <w:rFonts w:asciiTheme="minorHAnsi" w:hAnsiTheme="minorHAnsi" w:cs="Arial"/>
          <w:sz w:val="24"/>
          <w:szCs w:val="24"/>
          <w:lang w:eastAsia="ar-SA"/>
        </w:rPr>
        <w:t xml:space="preserve">It is a Nurse Anesthetist </w:t>
      </w:r>
      <w:r w:rsidRPr="00977DE1">
        <w:rPr>
          <w:rFonts w:asciiTheme="minorHAnsi" w:hAnsiTheme="minorHAnsi" w:cs="Arial"/>
          <w:sz w:val="24"/>
          <w:szCs w:val="24"/>
          <w:lang w:eastAsia="ar-SA"/>
        </w:rPr>
        <w:t>responsible for directing a pr</w:t>
      </w:r>
      <w:r w:rsidR="0070023C">
        <w:rPr>
          <w:rFonts w:asciiTheme="minorHAnsi" w:hAnsiTheme="minorHAnsi" w:cs="Arial"/>
          <w:sz w:val="24"/>
          <w:szCs w:val="24"/>
          <w:lang w:eastAsia="ar-SA"/>
        </w:rPr>
        <w:t xml:space="preserve">ogram including involvement in </w:t>
      </w:r>
      <w:r w:rsidRPr="00977DE1">
        <w:rPr>
          <w:rFonts w:asciiTheme="minorHAnsi" w:hAnsiTheme="minorHAnsi" w:cs="Arial"/>
          <w:sz w:val="24"/>
          <w:szCs w:val="24"/>
          <w:lang w:eastAsia="ar-SA"/>
        </w:rPr>
        <w:t xml:space="preserve">student selection, curriculum development, student and faculty evaluations. </w:t>
      </w:r>
    </w:p>
    <w:p w14:paraId="4D798314"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bCs/>
          <w:sz w:val="24"/>
          <w:szCs w:val="24"/>
          <w:lang w:eastAsia="ar-SA"/>
        </w:rPr>
      </w:pPr>
    </w:p>
    <w:p w14:paraId="49A66610"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sz w:val="24"/>
          <w:szCs w:val="24"/>
          <w:lang w:eastAsia="ar-SA"/>
        </w:rPr>
      </w:pPr>
      <w:r w:rsidRPr="00977DE1">
        <w:rPr>
          <w:rFonts w:asciiTheme="minorHAnsi" w:hAnsiTheme="minorHAnsi" w:cs="Arial"/>
          <w:b/>
          <w:sz w:val="24"/>
          <w:szCs w:val="24"/>
          <w:lang w:eastAsia="ar-SA"/>
        </w:rPr>
        <w:t xml:space="preserve">Quality: </w:t>
      </w:r>
      <w:r w:rsidRPr="00977DE1">
        <w:rPr>
          <w:rFonts w:asciiTheme="minorHAnsi" w:hAnsiTheme="minorHAnsi" w:cs="Arial"/>
          <w:sz w:val="24"/>
          <w:szCs w:val="24"/>
          <w:lang w:eastAsia="ar-SA"/>
        </w:rPr>
        <w:t xml:space="preserve">An attribute or characteristic of a product or service, denoting a grade of excellence.  When applied to anesthesia practice, it depicts the provision of an anesthesia service(s) which can be categorized as beyond that level of assuring safety and being compliant with standards for practice, but rather exceeds those standards, and sets the stage, barring unforeseeable events, for achieving the best potential outcome from the care provided. </w:t>
      </w:r>
    </w:p>
    <w:p w14:paraId="0FA65ED0"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C9013B9"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 xml:space="preserve">Resource Person: </w:t>
      </w:r>
      <w:r w:rsidRPr="00977DE1">
        <w:rPr>
          <w:rFonts w:asciiTheme="minorHAnsi" w:hAnsiTheme="minorHAnsi" w:cs="Arial"/>
          <w:sz w:val="24"/>
          <w:szCs w:val="24"/>
          <w:lang w:eastAsia="ar-SA"/>
        </w:rPr>
        <w:t>An individual, who by education and experience has acquired a level of expertise in a field of endeavor, and is capable of assisting, advising, consulting with, or supervising other personnel in the provision of a service falling within the area of their expertise.</w:t>
      </w:r>
    </w:p>
    <w:p w14:paraId="3E5188F5"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i/>
          <w:sz w:val="24"/>
          <w:szCs w:val="24"/>
          <w:lang w:eastAsia="ar-SA"/>
        </w:rPr>
        <w:t>Example</w:t>
      </w:r>
      <w:r w:rsidRPr="00977DE1">
        <w:rPr>
          <w:rFonts w:asciiTheme="minorHAnsi" w:hAnsiTheme="minorHAnsi" w:cs="Arial"/>
          <w:sz w:val="24"/>
          <w:szCs w:val="24"/>
          <w:lang w:eastAsia="ar-SA"/>
        </w:rPr>
        <w:t>: The nurse anesthetist, as an expert in airway management and ventilation, may serve as a resource person to other health providers in correcting an airway or ventilation problem of a patient, or because of her /his expertise in resuscitation techniques may serve as a leader or member of a resuscitation team in the event of cardiopulmonary failure or severe trauma.  The nurse anesthetist may also serve as a teacher to assist others to learn the techniques for correcting airway problems or resuscitating patients in cardiopulmonary failure and in so doing is a resource person for teaching.</w:t>
      </w:r>
    </w:p>
    <w:p w14:paraId="58FFF672"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6E9E4C47" w14:textId="77777777" w:rsidR="005E66F9" w:rsidRPr="00977DE1" w:rsidRDefault="005E66F9" w:rsidP="005E66F9">
      <w:pPr>
        <w:tabs>
          <w:tab w:val="right" w:pos="9360"/>
        </w:tabs>
        <w:rPr>
          <w:rFonts w:asciiTheme="minorHAnsi" w:hAnsiTheme="minorHAnsi"/>
          <w:sz w:val="24"/>
          <w:szCs w:val="24"/>
        </w:rPr>
      </w:pPr>
    </w:p>
    <w:p w14:paraId="49E129F7" w14:textId="77777777" w:rsidR="005E66F9" w:rsidRPr="00977DE1" w:rsidRDefault="005E66F9" w:rsidP="005E66F9">
      <w:pPr>
        <w:rPr>
          <w:rFonts w:asciiTheme="minorHAnsi" w:hAnsiTheme="minorHAnsi"/>
          <w:sz w:val="24"/>
          <w:szCs w:val="24"/>
        </w:rPr>
      </w:pPr>
    </w:p>
    <w:p w14:paraId="5E13D167" w14:textId="77777777" w:rsidR="005E66F9" w:rsidRPr="00977DE1" w:rsidRDefault="005E66F9" w:rsidP="005E66F9">
      <w:pPr>
        <w:rPr>
          <w:rFonts w:asciiTheme="minorHAnsi" w:hAnsiTheme="minorHAnsi"/>
          <w:sz w:val="24"/>
          <w:szCs w:val="24"/>
        </w:rPr>
      </w:pPr>
    </w:p>
    <w:p w14:paraId="3955531B" w14:textId="77777777" w:rsidR="005E66F9" w:rsidRPr="00977DE1" w:rsidRDefault="005E66F9" w:rsidP="005E66F9">
      <w:pPr>
        <w:rPr>
          <w:rFonts w:asciiTheme="minorHAnsi" w:hAnsiTheme="minorHAnsi"/>
          <w:sz w:val="24"/>
          <w:szCs w:val="24"/>
        </w:rPr>
      </w:pPr>
    </w:p>
    <w:p w14:paraId="196201DC" w14:textId="77777777" w:rsidR="005E66F9" w:rsidRPr="00977DE1" w:rsidRDefault="005E66F9" w:rsidP="005E66F9">
      <w:pPr>
        <w:ind w:left="2160"/>
        <w:jc w:val="both"/>
        <w:rPr>
          <w:rFonts w:asciiTheme="minorHAnsi" w:hAnsiTheme="minorHAnsi"/>
          <w:sz w:val="24"/>
          <w:szCs w:val="24"/>
        </w:rPr>
      </w:pPr>
    </w:p>
    <w:p w14:paraId="5FEE2099" w14:textId="77777777" w:rsidR="005E66F9" w:rsidRPr="00977DE1" w:rsidRDefault="005E66F9" w:rsidP="005E66F9">
      <w:pPr>
        <w:ind w:left="2160"/>
        <w:jc w:val="both"/>
        <w:rPr>
          <w:rFonts w:asciiTheme="minorHAnsi" w:hAnsiTheme="minorHAnsi"/>
          <w:sz w:val="24"/>
          <w:szCs w:val="24"/>
        </w:rPr>
      </w:pPr>
    </w:p>
    <w:p w14:paraId="4D6578F4" w14:textId="77777777" w:rsidR="005E66F9" w:rsidRPr="00977DE1" w:rsidRDefault="005E66F9" w:rsidP="005E66F9">
      <w:pPr>
        <w:ind w:left="2160"/>
        <w:rPr>
          <w:rFonts w:asciiTheme="minorHAnsi" w:hAnsiTheme="minorHAnsi"/>
          <w:sz w:val="24"/>
          <w:szCs w:val="24"/>
        </w:rPr>
      </w:pPr>
    </w:p>
    <w:p w14:paraId="48DE0DA5" w14:textId="77777777" w:rsidR="005E66F9" w:rsidRDefault="005E66F9" w:rsidP="005E66F9"/>
    <w:p w14:paraId="09BE4717" w14:textId="77777777" w:rsidR="00453677" w:rsidRDefault="00453677"/>
    <w:sectPr w:rsidR="00453677" w:rsidSect="00ED59F4">
      <w:headerReference w:type="even" r:id="rId9"/>
      <w:headerReference w:type="default" r:id="rId10"/>
      <w:footerReference w:type="even" r:id="rId11"/>
      <w:footerReference w:type="default" r:id="rId12"/>
      <w:headerReference w:type="first" r:id="rId13"/>
      <w:pgSz w:w="11907" w:h="16840" w:code="9"/>
      <w:pgMar w:top="1138" w:right="850" w:bottom="1138" w:left="8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113C" w14:textId="77777777" w:rsidR="00FC51E9" w:rsidRDefault="00FC51E9" w:rsidP="005E66F9">
      <w:r>
        <w:separator/>
      </w:r>
    </w:p>
  </w:endnote>
  <w:endnote w:type="continuationSeparator" w:id="0">
    <w:p w14:paraId="55A52B20" w14:textId="77777777" w:rsidR="00FC51E9" w:rsidRDefault="00FC51E9" w:rsidP="005E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A36B" w14:textId="77777777" w:rsidR="003628F4" w:rsidRDefault="003628F4" w:rsidP="00ED59F4">
    <w:pPr>
      <w:pStyle w:val="Fuzeile"/>
      <w:framePr w:wrap="around"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34E61165" w14:textId="77777777" w:rsidR="003628F4" w:rsidRDefault="003628F4" w:rsidP="00ED59F4">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30E9" w14:textId="77777777" w:rsidR="003628F4" w:rsidRDefault="003628F4">
    <w:pPr>
      <w:pStyle w:val="Fuzeile"/>
      <w:jc w:val="center"/>
    </w:pPr>
    <w:r>
      <w:fldChar w:fldCharType="begin"/>
    </w:r>
    <w:r>
      <w:instrText xml:space="preserve"> PAGE   \* MERGEFORMAT </w:instrText>
    </w:r>
    <w:r>
      <w:fldChar w:fldCharType="separate"/>
    </w:r>
    <w:r w:rsidR="00231AF6">
      <w:rPr>
        <w:noProof/>
      </w:rPr>
      <w:t>1</w:t>
    </w:r>
    <w:r>
      <w:rPr>
        <w:noProof/>
      </w:rPr>
      <w:fldChar w:fldCharType="end"/>
    </w:r>
  </w:p>
  <w:p w14:paraId="6DAD25CC" w14:textId="77777777" w:rsidR="003628F4" w:rsidRDefault="003628F4" w:rsidP="00ED59F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4AB93" w14:textId="77777777" w:rsidR="00FC51E9" w:rsidRDefault="00FC51E9" w:rsidP="005E66F9">
      <w:r>
        <w:separator/>
      </w:r>
    </w:p>
  </w:footnote>
  <w:footnote w:type="continuationSeparator" w:id="0">
    <w:p w14:paraId="08EA2DCA" w14:textId="77777777" w:rsidR="00FC51E9" w:rsidRDefault="00FC51E9" w:rsidP="005E66F9">
      <w:r>
        <w:continuationSeparator/>
      </w:r>
    </w:p>
  </w:footnote>
  <w:footnote w:id="1">
    <w:p w14:paraId="5EB94C99" w14:textId="77777777" w:rsidR="003628F4" w:rsidRDefault="003628F4" w:rsidP="005E66F9">
      <w:pPr>
        <w:pStyle w:val="Funotentext"/>
      </w:pPr>
      <w:r>
        <w:rPr>
          <w:rStyle w:val="Funotenzeichen"/>
        </w:rPr>
        <w:footnoteRef/>
      </w:r>
      <w:r>
        <w:t xml:space="preserve"> Curriculum overview courtesy of B. Henrichs, Goldfarb School of Nursing at Barnes-Jewish College, Nurse Anesthesia Program, St. Louis, Missouri,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20F19" w14:textId="77777777" w:rsidR="003628F4" w:rsidRDefault="003628F4" w:rsidP="00ED59F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F99FBF7" w14:textId="77777777" w:rsidR="003628F4" w:rsidRDefault="003628F4">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0A76" w14:textId="77777777" w:rsidR="003628F4" w:rsidRPr="00950877" w:rsidRDefault="003628F4">
    <w:pPr>
      <w:pStyle w:val="Kopfzeile"/>
      <w:rPr>
        <w:b/>
        <w:sz w:val="28"/>
        <w:szCs w:val="28"/>
      </w:rPr>
    </w:pPr>
    <w:r w:rsidRPr="00950877">
      <w:rPr>
        <w:b/>
        <w:sz w:val="28"/>
        <w:szCs w:val="28"/>
      </w:rPr>
      <w:t xml:space="preserve"> </w:t>
    </w:r>
  </w:p>
  <w:p w14:paraId="22851C06" w14:textId="77777777" w:rsidR="003628F4" w:rsidRPr="00950877" w:rsidRDefault="003628F4">
    <w:pPr>
      <w:pStyle w:val="Kopfzeile"/>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3BCF" w14:textId="77777777" w:rsidR="003628F4" w:rsidRDefault="003628F4">
    <w:pPr>
      <w:pStyle w:val="Kopfzeile"/>
      <w:rPr>
        <w:rFonts w:ascii="Arial" w:hAnsi="Arial"/>
        <w:b/>
        <w:sz w:val="24"/>
      </w:rPr>
    </w:pPr>
    <w:r>
      <w:rPr>
        <w:rFonts w:ascii="Arial" w:hAnsi="Arial"/>
        <w:b/>
        <w:sz w:val="24"/>
      </w:rPr>
      <w:t xml:space="preserve">DRAFT </w:t>
    </w:r>
  </w:p>
  <w:p w14:paraId="575C7A05" w14:textId="77777777" w:rsidR="003628F4" w:rsidRPr="005C048E" w:rsidRDefault="003628F4">
    <w:pPr>
      <w:pStyle w:val="Kopfzeile"/>
      <w:rPr>
        <w:rFonts w:ascii="Arial" w:hAnsi="Arial"/>
        <w:b/>
        <w:sz w:val="22"/>
      </w:rPr>
    </w:pPr>
    <w:r>
      <w:rPr>
        <w:rFonts w:ascii="Arial" w:hAnsi="Arial"/>
        <w:b/>
        <w:sz w:val="22"/>
      </w:rPr>
      <w:t>December 1,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561E0"/>
    <w:multiLevelType w:val="hybridMultilevel"/>
    <w:tmpl w:val="17D0E64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B127CC0"/>
    <w:multiLevelType w:val="hybridMultilevel"/>
    <w:tmpl w:val="6592F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BD4E5C"/>
    <w:multiLevelType w:val="hybridMultilevel"/>
    <w:tmpl w:val="AB5C7EE0"/>
    <w:lvl w:ilvl="0" w:tplc="EC16D08E">
      <w:start w:val="1"/>
      <w:numFmt w:val="upperRoman"/>
      <w:lvlText w:val="%1."/>
      <w:lvlJc w:val="left"/>
      <w:pPr>
        <w:tabs>
          <w:tab w:val="num" w:pos="1080"/>
        </w:tabs>
        <w:ind w:left="1080" w:hanging="720"/>
      </w:pPr>
      <w:rPr>
        <w:rFonts w:ascii="Arial" w:hAnsi="Arial" w:hint="default"/>
        <w:color w:val="5B9BD5" w:themeColor="accen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163003"/>
    <w:multiLevelType w:val="hybridMultilevel"/>
    <w:tmpl w:val="3AC03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07B7B"/>
    <w:multiLevelType w:val="hybridMultilevel"/>
    <w:tmpl w:val="C0422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F9"/>
    <w:rsid w:val="00015BE6"/>
    <w:rsid w:val="00207C09"/>
    <w:rsid w:val="00231AF6"/>
    <w:rsid w:val="00357F35"/>
    <w:rsid w:val="003628F4"/>
    <w:rsid w:val="00411564"/>
    <w:rsid w:val="00453677"/>
    <w:rsid w:val="00486158"/>
    <w:rsid w:val="005E66F9"/>
    <w:rsid w:val="0064181C"/>
    <w:rsid w:val="0070023C"/>
    <w:rsid w:val="007B7A5B"/>
    <w:rsid w:val="008854D9"/>
    <w:rsid w:val="009A6E4F"/>
    <w:rsid w:val="00BC7058"/>
    <w:rsid w:val="00BF7F87"/>
    <w:rsid w:val="00CA3269"/>
    <w:rsid w:val="00DB4DF5"/>
    <w:rsid w:val="00E02606"/>
    <w:rsid w:val="00E96134"/>
    <w:rsid w:val="00ED504A"/>
    <w:rsid w:val="00ED59F4"/>
    <w:rsid w:val="00F00997"/>
    <w:rsid w:val="00FC51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8DF7"/>
  <w15:chartTrackingRefBased/>
  <w15:docId w15:val="{167BB625-E657-4C76-AFF2-1091B3E6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66F9"/>
    <w:pPr>
      <w:spacing w:after="0" w:line="240" w:lineRule="auto"/>
    </w:pPr>
    <w:rPr>
      <w:rFonts w:ascii="Times New Roman" w:eastAsia="Times New Roman" w:hAnsi="Times New Roman" w:cs="Times New Roman"/>
      <w:sz w:val="20"/>
      <w:szCs w:val="20"/>
      <w:lang w:val="en-US" w:eastAsia="fr-FR"/>
    </w:rPr>
  </w:style>
  <w:style w:type="paragraph" w:styleId="berschrift2">
    <w:name w:val="heading 2"/>
    <w:basedOn w:val="Standard"/>
    <w:next w:val="Standard"/>
    <w:link w:val="berschrift2Zchn"/>
    <w:qFormat/>
    <w:rsid w:val="005E66F9"/>
    <w:pPr>
      <w:keepNext/>
      <w:jc w:val="both"/>
      <w:outlineLvl w:val="1"/>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E66F9"/>
    <w:rPr>
      <w:rFonts w:ascii="Arial" w:eastAsia="Times New Roman" w:hAnsi="Arial" w:cs="Arial"/>
      <w:b/>
      <w:bCs/>
      <w:sz w:val="24"/>
      <w:szCs w:val="24"/>
      <w:lang w:val="en-US" w:eastAsia="fr-FR"/>
    </w:rPr>
  </w:style>
  <w:style w:type="paragraph" w:styleId="Titel">
    <w:name w:val="Title"/>
    <w:basedOn w:val="Standard"/>
    <w:link w:val="TitelZchn"/>
    <w:qFormat/>
    <w:rsid w:val="005E66F9"/>
    <w:pPr>
      <w:jc w:val="center"/>
    </w:pPr>
    <w:rPr>
      <w:rFonts w:ascii="Arial" w:hAnsi="Arial" w:cs="Arial"/>
      <w:sz w:val="28"/>
      <w:szCs w:val="28"/>
    </w:rPr>
  </w:style>
  <w:style w:type="character" w:customStyle="1" w:styleId="TitelZchn">
    <w:name w:val="Titel Zchn"/>
    <w:basedOn w:val="Absatz-Standardschriftart"/>
    <w:link w:val="Titel"/>
    <w:rsid w:val="005E66F9"/>
    <w:rPr>
      <w:rFonts w:ascii="Arial" w:eastAsia="Times New Roman" w:hAnsi="Arial" w:cs="Arial"/>
      <w:sz w:val="28"/>
      <w:szCs w:val="28"/>
      <w:lang w:val="en-US" w:eastAsia="fr-FR"/>
    </w:rPr>
  </w:style>
  <w:style w:type="paragraph" w:styleId="Textkrper">
    <w:name w:val="Body Text"/>
    <w:basedOn w:val="Standard"/>
    <w:link w:val="TextkrperZchn"/>
    <w:rsid w:val="005E66F9"/>
    <w:pPr>
      <w:jc w:val="both"/>
    </w:pPr>
    <w:rPr>
      <w:rFonts w:ascii="Arial" w:hAnsi="Arial" w:cs="Arial"/>
      <w:sz w:val="24"/>
      <w:szCs w:val="24"/>
    </w:rPr>
  </w:style>
  <w:style w:type="character" w:customStyle="1" w:styleId="TextkrperZchn">
    <w:name w:val="Textkörper Zchn"/>
    <w:basedOn w:val="Absatz-Standardschriftart"/>
    <w:link w:val="Textkrper"/>
    <w:rsid w:val="005E66F9"/>
    <w:rPr>
      <w:rFonts w:ascii="Arial" w:eastAsia="Times New Roman" w:hAnsi="Arial" w:cs="Arial"/>
      <w:sz w:val="24"/>
      <w:szCs w:val="24"/>
      <w:lang w:val="en-US" w:eastAsia="fr-FR"/>
    </w:rPr>
  </w:style>
  <w:style w:type="paragraph" w:styleId="Fuzeile">
    <w:name w:val="footer"/>
    <w:basedOn w:val="Standard"/>
    <w:link w:val="FuzeileZchn"/>
    <w:uiPriority w:val="99"/>
    <w:rsid w:val="005E66F9"/>
    <w:pPr>
      <w:tabs>
        <w:tab w:val="center" w:pos="4320"/>
        <w:tab w:val="right" w:pos="8640"/>
      </w:tabs>
    </w:pPr>
  </w:style>
  <w:style w:type="character" w:customStyle="1" w:styleId="FuzeileZchn">
    <w:name w:val="Fußzeile Zchn"/>
    <w:basedOn w:val="Absatz-Standardschriftart"/>
    <w:link w:val="Fuzeile"/>
    <w:uiPriority w:val="99"/>
    <w:rsid w:val="005E66F9"/>
    <w:rPr>
      <w:rFonts w:ascii="Times New Roman" w:eastAsia="Times New Roman" w:hAnsi="Times New Roman" w:cs="Times New Roman"/>
      <w:sz w:val="20"/>
      <w:szCs w:val="20"/>
      <w:lang w:val="en-US" w:eastAsia="fr-FR"/>
    </w:rPr>
  </w:style>
  <w:style w:type="character" w:styleId="Seitenzahl">
    <w:name w:val="page number"/>
    <w:basedOn w:val="Absatz-Standardschriftart"/>
    <w:rsid w:val="005E66F9"/>
  </w:style>
  <w:style w:type="paragraph" w:styleId="Kopfzeile">
    <w:name w:val="header"/>
    <w:basedOn w:val="Standard"/>
    <w:link w:val="KopfzeileZchn"/>
    <w:uiPriority w:val="99"/>
    <w:rsid w:val="005E66F9"/>
    <w:pPr>
      <w:tabs>
        <w:tab w:val="center" w:pos="4320"/>
        <w:tab w:val="right" w:pos="8640"/>
      </w:tabs>
    </w:pPr>
  </w:style>
  <w:style w:type="character" w:customStyle="1" w:styleId="KopfzeileZchn">
    <w:name w:val="Kopfzeile Zchn"/>
    <w:basedOn w:val="Absatz-Standardschriftart"/>
    <w:link w:val="Kopfzeile"/>
    <w:uiPriority w:val="99"/>
    <w:rsid w:val="005E66F9"/>
    <w:rPr>
      <w:rFonts w:ascii="Times New Roman" w:eastAsia="Times New Roman" w:hAnsi="Times New Roman" w:cs="Times New Roman"/>
      <w:sz w:val="20"/>
      <w:szCs w:val="20"/>
      <w:lang w:val="en-US" w:eastAsia="fr-FR"/>
    </w:rPr>
  </w:style>
  <w:style w:type="paragraph" w:styleId="Funotentext">
    <w:name w:val="footnote text"/>
    <w:basedOn w:val="Standard"/>
    <w:link w:val="FunotentextZchn"/>
    <w:rsid w:val="005E66F9"/>
  </w:style>
  <w:style w:type="character" w:customStyle="1" w:styleId="FunotentextZchn">
    <w:name w:val="Fußnotentext Zchn"/>
    <w:basedOn w:val="Absatz-Standardschriftart"/>
    <w:link w:val="Funotentext"/>
    <w:rsid w:val="005E66F9"/>
    <w:rPr>
      <w:rFonts w:ascii="Times New Roman" w:eastAsia="Times New Roman" w:hAnsi="Times New Roman" w:cs="Times New Roman"/>
      <w:sz w:val="20"/>
      <w:szCs w:val="20"/>
      <w:lang w:val="en-US" w:eastAsia="fr-FR"/>
    </w:rPr>
  </w:style>
  <w:style w:type="character" w:styleId="Funotenzeichen">
    <w:name w:val="footnote reference"/>
    <w:basedOn w:val="Absatz-Standardschriftart"/>
    <w:rsid w:val="005E66F9"/>
    <w:rPr>
      <w:vertAlign w:val="superscript"/>
    </w:rPr>
  </w:style>
  <w:style w:type="paragraph" w:styleId="Listenabsatz">
    <w:name w:val="List Paragraph"/>
    <w:basedOn w:val="Standard"/>
    <w:uiPriority w:val="34"/>
    <w:qFormat/>
    <w:rsid w:val="005E66F9"/>
    <w:pPr>
      <w:ind w:left="720"/>
      <w:contextualSpacing/>
    </w:pPr>
  </w:style>
  <w:style w:type="character" w:styleId="Hyperlink">
    <w:name w:val="Hyperlink"/>
    <w:uiPriority w:val="99"/>
    <w:unhideWhenUsed/>
    <w:rsid w:val="005E66F9"/>
    <w:rPr>
      <w:color w:val="0000FF"/>
      <w:u w:val="single"/>
    </w:rPr>
  </w:style>
  <w:style w:type="character" w:styleId="Kommentarzeichen">
    <w:name w:val="annotation reference"/>
    <w:basedOn w:val="Absatz-Standardschriftart"/>
    <w:uiPriority w:val="99"/>
    <w:semiHidden/>
    <w:unhideWhenUsed/>
    <w:rsid w:val="007B7A5B"/>
  </w:style>
  <w:style w:type="paragraph" w:styleId="Kommentartext">
    <w:name w:val="annotation text"/>
    <w:basedOn w:val="Standard"/>
    <w:link w:val="KommentartextZchn"/>
    <w:uiPriority w:val="99"/>
    <w:semiHidden/>
    <w:unhideWhenUsed/>
    <w:rsid w:val="007B7A5B"/>
    <w:pPr>
      <w:spacing w:before="100" w:beforeAutospacing="1" w:after="100" w:afterAutospacing="1"/>
    </w:pPr>
    <w:rPr>
      <w:sz w:val="24"/>
      <w:szCs w:val="24"/>
      <w:lang w:val="de-CH" w:eastAsia="de-CH"/>
    </w:rPr>
  </w:style>
  <w:style w:type="character" w:customStyle="1" w:styleId="KommentartextZchn">
    <w:name w:val="Kommentartext Zchn"/>
    <w:basedOn w:val="Absatz-Standardschriftart"/>
    <w:link w:val="Kommentartext"/>
    <w:uiPriority w:val="99"/>
    <w:semiHidden/>
    <w:rsid w:val="007B7A5B"/>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7B7A5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7A5B"/>
    <w:rPr>
      <w:rFonts w:ascii="Segoe UI" w:eastAsia="Times New Roman"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12815">
      <w:bodyDiv w:val="1"/>
      <w:marLeft w:val="210"/>
      <w:marRight w:val="210"/>
      <w:marTop w:val="0"/>
      <w:marBottom w:val="0"/>
      <w:divBdr>
        <w:top w:val="none" w:sz="0" w:space="0" w:color="auto"/>
        <w:left w:val="none" w:sz="0" w:space="0" w:color="auto"/>
        <w:bottom w:val="none" w:sz="0" w:space="0" w:color="auto"/>
        <w:right w:val="none" w:sz="0" w:space="0" w:color="auto"/>
      </w:divBdr>
      <w:divsChild>
        <w:div w:id="78915913">
          <w:marLeft w:val="0"/>
          <w:marRight w:val="0"/>
          <w:marTop w:val="120"/>
          <w:marBottom w:val="120"/>
          <w:divBdr>
            <w:top w:val="none" w:sz="0" w:space="0" w:color="auto"/>
            <w:left w:val="none" w:sz="0" w:space="0" w:color="auto"/>
            <w:bottom w:val="none" w:sz="0" w:space="0" w:color="auto"/>
            <w:right w:val="none" w:sz="0" w:space="0" w:color="auto"/>
          </w:divBdr>
          <w:divsChild>
            <w:div w:id="81534124">
              <w:marLeft w:val="0"/>
              <w:marRight w:val="0"/>
              <w:marTop w:val="0"/>
              <w:marBottom w:val="0"/>
              <w:divBdr>
                <w:top w:val="none" w:sz="0" w:space="0" w:color="auto"/>
                <w:left w:val="none" w:sz="0" w:space="0" w:color="auto"/>
                <w:bottom w:val="none" w:sz="0" w:space="0" w:color="auto"/>
                <w:right w:val="none" w:sz="0" w:space="0" w:color="auto"/>
              </w:divBdr>
              <w:divsChild>
                <w:div w:id="15449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na.si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3317</Words>
  <Characters>20904</Characters>
  <Application>Microsoft Office Word</Application>
  <DocSecurity>0</DocSecurity>
  <Lines>174</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Riesen</dc:creator>
  <cp:keywords/>
  <dc:description/>
  <cp:lastModifiedBy>Marianne Riesen</cp:lastModifiedBy>
  <cp:revision>12</cp:revision>
  <dcterms:created xsi:type="dcterms:W3CDTF">2016-08-10T15:29:00Z</dcterms:created>
  <dcterms:modified xsi:type="dcterms:W3CDTF">2016-09-08T19:42:00Z</dcterms:modified>
</cp:coreProperties>
</file>