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833EB" w14:textId="0448D302" w:rsidR="000C1811" w:rsidRPr="00F54D1F" w:rsidRDefault="0046698E" w:rsidP="000C1811">
      <w:pPr>
        <w:pStyle w:val="Titre"/>
        <w:rPr>
          <w:rFonts w:ascii="Calibri" w:hAnsi="Calibri"/>
          <w:b/>
          <w:sz w:val="24"/>
          <w:szCs w:val="24"/>
        </w:rPr>
      </w:pPr>
      <w:r w:rsidRPr="00F54D1F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0616F22" wp14:editId="64DE9471">
            <wp:simplePos x="0" y="0"/>
            <wp:positionH relativeFrom="column">
              <wp:posOffset>2157730</wp:posOffset>
            </wp:positionH>
            <wp:positionV relativeFrom="paragraph">
              <wp:posOffset>-90805</wp:posOffset>
            </wp:positionV>
            <wp:extent cx="2448560" cy="1920240"/>
            <wp:effectExtent l="0" t="0" r="0" b="0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CB2E4" w14:textId="77777777" w:rsidR="000C1811" w:rsidRPr="00F54D1F" w:rsidRDefault="0000267C" w:rsidP="0000267C">
      <w:pPr>
        <w:pStyle w:val="Titre"/>
        <w:jc w:val="left"/>
        <w:rPr>
          <w:rFonts w:ascii="Calibri" w:hAnsi="Calibri"/>
          <w:b/>
          <w:sz w:val="24"/>
          <w:szCs w:val="24"/>
        </w:rPr>
      </w:pPr>
      <w:r w:rsidRPr="00F54D1F">
        <w:rPr>
          <w:rFonts w:ascii="Calibri" w:hAnsi="Calibri"/>
          <w:b/>
          <w:sz w:val="24"/>
          <w:szCs w:val="24"/>
        </w:rPr>
        <w:br w:type="textWrapping" w:clear="all"/>
      </w:r>
    </w:p>
    <w:p w14:paraId="0DB77354" w14:textId="77777777" w:rsidR="000C1811" w:rsidRPr="00F54D1F" w:rsidRDefault="000C1811" w:rsidP="000C1811">
      <w:pPr>
        <w:pStyle w:val="Titre"/>
        <w:rPr>
          <w:rFonts w:ascii="Calibri" w:hAnsi="Calibri"/>
          <w:b/>
          <w:sz w:val="24"/>
          <w:szCs w:val="24"/>
        </w:rPr>
      </w:pPr>
    </w:p>
    <w:p w14:paraId="51D00E38" w14:textId="77777777" w:rsidR="00C36AF3" w:rsidRDefault="00C36AF3" w:rsidP="000C1811">
      <w:pPr>
        <w:pStyle w:val="Titre"/>
        <w:rPr>
          <w:rFonts w:ascii="Calibri" w:hAnsi="Calibri"/>
          <w:b/>
          <w:color w:val="5B9BD5"/>
          <w:sz w:val="32"/>
          <w:szCs w:val="32"/>
        </w:rPr>
      </w:pPr>
    </w:p>
    <w:p w14:paraId="35BE623C" w14:textId="77777777" w:rsidR="00C36AF3" w:rsidRDefault="00C36AF3" w:rsidP="000C1811">
      <w:pPr>
        <w:pStyle w:val="Titre"/>
        <w:rPr>
          <w:rFonts w:ascii="Calibri" w:hAnsi="Calibri"/>
          <w:b/>
          <w:color w:val="5B9BD5"/>
          <w:sz w:val="32"/>
          <w:szCs w:val="32"/>
        </w:rPr>
      </w:pPr>
    </w:p>
    <w:p w14:paraId="63CB5888" w14:textId="77777777" w:rsidR="00FC671E" w:rsidRPr="00F54D1F" w:rsidRDefault="00FD32D8" w:rsidP="000C1811">
      <w:pPr>
        <w:pStyle w:val="Titre"/>
        <w:rPr>
          <w:rFonts w:ascii="Calibri" w:hAnsi="Calibri"/>
          <w:b/>
          <w:color w:val="5B9BD5"/>
          <w:sz w:val="32"/>
          <w:szCs w:val="32"/>
        </w:rPr>
      </w:pPr>
      <w:r w:rsidRPr="00F54D1F">
        <w:rPr>
          <w:rFonts w:ascii="Calibri" w:hAnsi="Calibri"/>
          <w:b/>
          <w:color w:val="5B9BD5"/>
          <w:sz w:val="32"/>
          <w:szCs w:val="32"/>
        </w:rPr>
        <w:t>APPLICATION</w:t>
      </w:r>
    </w:p>
    <w:p w14:paraId="0B105737" w14:textId="77777777" w:rsidR="00CB25C5" w:rsidRPr="00F54D1F" w:rsidRDefault="00FD32D8">
      <w:pPr>
        <w:pStyle w:val="Titre"/>
        <w:rPr>
          <w:rFonts w:ascii="Calibri" w:hAnsi="Calibri"/>
          <w:b/>
          <w:color w:val="5B9BD5"/>
          <w:sz w:val="32"/>
          <w:szCs w:val="32"/>
        </w:rPr>
      </w:pPr>
      <w:r w:rsidRPr="00F54D1F">
        <w:rPr>
          <w:rFonts w:ascii="Calibri" w:hAnsi="Calibri"/>
          <w:b/>
          <w:color w:val="5B9BD5"/>
          <w:sz w:val="32"/>
          <w:szCs w:val="32"/>
        </w:rPr>
        <w:t xml:space="preserve">FOR </w:t>
      </w:r>
      <w:r w:rsidR="00006F80" w:rsidRPr="00F54D1F">
        <w:rPr>
          <w:rFonts w:ascii="Calibri" w:hAnsi="Calibri"/>
          <w:b/>
          <w:color w:val="5B9BD5"/>
          <w:sz w:val="32"/>
          <w:szCs w:val="32"/>
        </w:rPr>
        <w:t xml:space="preserve">NURSE ANESTHESIA </w:t>
      </w:r>
      <w:r w:rsidR="005E7472" w:rsidRPr="00F54D1F">
        <w:rPr>
          <w:rFonts w:ascii="Calibri" w:hAnsi="Calibri"/>
          <w:b/>
          <w:color w:val="5B9BD5"/>
          <w:sz w:val="32"/>
          <w:szCs w:val="32"/>
        </w:rPr>
        <w:t>PROGRAM</w:t>
      </w:r>
      <w:r w:rsidR="00C36AF3" w:rsidRPr="00976E77">
        <w:rPr>
          <w:rFonts w:ascii="Calibri" w:hAnsi="Calibri"/>
          <w:b/>
          <w:color w:val="5B9BD5"/>
          <w:sz w:val="32"/>
          <w:szCs w:val="32"/>
        </w:rPr>
        <w:t>S</w:t>
      </w:r>
    </w:p>
    <w:p w14:paraId="0CEE8B7C" w14:textId="77777777" w:rsidR="00FD32D8" w:rsidRPr="00F54D1F" w:rsidRDefault="0075730D">
      <w:pPr>
        <w:pStyle w:val="Titre"/>
        <w:rPr>
          <w:rFonts w:ascii="Calibri" w:hAnsi="Calibri"/>
          <w:b/>
          <w:color w:val="5B9BD5"/>
          <w:sz w:val="32"/>
          <w:szCs w:val="32"/>
        </w:rPr>
      </w:pPr>
      <w:r w:rsidRPr="00F54D1F">
        <w:rPr>
          <w:rFonts w:ascii="Calibri" w:hAnsi="Calibri"/>
          <w:b/>
          <w:color w:val="5B9BD5"/>
          <w:sz w:val="32"/>
          <w:szCs w:val="32"/>
        </w:rPr>
        <w:t xml:space="preserve">IFNA </w:t>
      </w:r>
      <w:r w:rsidR="009B6E2B" w:rsidRPr="00F54D1F">
        <w:rPr>
          <w:rFonts w:ascii="Calibri" w:hAnsi="Calibri"/>
          <w:b/>
          <w:color w:val="5B9BD5"/>
          <w:sz w:val="32"/>
          <w:szCs w:val="32"/>
        </w:rPr>
        <w:t>A</w:t>
      </w:r>
      <w:r w:rsidR="00006F80" w:rsidRPr="00F54D1F">
        <w:rPr>
          <w:rFonts w:ascii="Calibri" w:hAnsi="Calibri"/>
          <w:b/>
          <w:color w:val="5B9BD5"/>
          <w:sz w:val="32"/>
          <w:szCs w:val="32"/>
        </w:rPr>
        <w:t>CCREDITATION</w:t>
      </w:r>
    </w:p>
    <w:p w14:paraId="3669D7DC" w14:textId="77777777" w:rsidR="009B6E2B" w:rsidRPr="00F54D1F" w:rsidRDefault="009B6E2B">
      <w:pPr>
        <w:pStyle w:val="Titre"/>
        <w:rPr>
          <w:rFonts w:ascii="Calibri" w:hAnsi="Calibri"/>
          <w:b/>
          <w:color w:val="5B9BD5"/>
          <w:sz w:val="32"/>
          <w:szCs w:val="32"/>
          <w:u w:val="single"/>
        </w:rPr>
      </w:pPr>
    </w:p>
    <w:p w14:paraId="158AD529" w14:textId="77777777" w:rsidR="009B6E2B" w:rsidRPr="00F54D1F" w:rsidRDefault="009B6E2B" w:rsidP="009B6E2B">
      <w:pPr>
        <w:jc w:val="center"/>
        <w:rPr>
          <w:rFonts w:ascii="Calibri" w:hAnsi="Calibri" w:cs="Arial"/>
          <w:b/>
          <w:color w:val="5B9BD5"/>
          <w:sz w:val="32"/>
          <w:szCs w:val="32"/>
        </w:rPr>
      </w:pPr>
      <w:r w:rsidRPr="00F54D1F">
        <w:rPr>
          <w:rFonts w:ascii="Calibri" w:hAnsi="Calibri" w:cs="Arial"/>
          <w:b/>
          <w:color w:val="5B9BD5"/>
          <w:sz w:val="32"/>
          <w:szCs w:val="32"/>
        </w:rPr>
        <w:t>Deemed Accreditation Status Option</w:t>
      </w:r>
    </w:p>
    <w:p w14:paraId="0A204F41" w14:textId="77777777" w:rsidR="009B6E2B" w:rsidRPr="00F54D1F" w:rsidRDefault="009B6E2B" w:rsidP="009B6E2B">
      <w:pPr>
        <w:jc w:val="center"/>
        <w:rPr>
          <w:rFonts w:ascii="Calibri" w:hAnsi="Calibri" w:cs="Arial"/>
          <w:b/>
          <w:sz w:val="24"/>
          <w:szCs w:val="24"/>
        </w:rPr>
      </w:pPr>
    </w:p>
    <w:p w14:paraId="148D1D6C" w14:textId="77777777" w:rsidR="00FC671E" w:rsidRPr="00F54D1F" w:rsidRDefault="00FC671E" w:rsidP="00E2512D">
      <w:pPr>
        <w:pStyle w:val="Titre"/>
        <w:jc w:val="left"/>
        <w:rPr>
          <w:rFonts w:ascii="Calibri" w:hAnsi="Calibri"/>
          <w:sz w:val="24"/>
          <w:szCs w:val="24"/>
        </w:rPr>
      </w:pPr>
    </w:p>
    <w:p w14:paraId="04AE838B" w14:textId="77777777" w:rsidR="00FC671E" w:rsidRPr="00F54D1F" w:rsidRDefault="00FC671E">
      <w:pPr>
        <w:pStyle w:val="Titre"/>
        <w:rPr>
          <w:rFonts w:ascii="Calibri" w:hAnsi="Calibri"/>
          <w:sz w:val="24"/>
          <w:szCs w:val="24"/>
        </w:rPr>
      </w:pPr>
    </w:p>
    <w:p w14:paraId="35F90DAA" w14:textId="77777777" w:rsidR="00C36AF3" w:rsidRDefault="00C36AF3">
      <w:pPr>
        <w:pStyle w:val="Titre"/>
        <w:rPr>
          <w:rFonts w:ascii="Calibri" w:hAnsi="Calibri"/>
          <w:sz w:val="24"/>
          <w:szCs w:val="24"/>
        </w:rPr>
      </w:pPr>
    </w:p>
    <w:p w14:paraId="2E8E0601" w14:textId="77777777" w:rsidR="002664E1" w:rsidRDefault="002664E1">
      <w:pPr>
        <w:pStyle w:val="Titre"/>
        <w:rPr>
          <w:rFonts w:ascii="Calibri" w:hAnsi="Calibri"/>
          <w:sz w:val="24"/>
          <w:szCs w:val="24"/>
        </w:rPr>
      </w:pPr>
    </w:p>
    <w:p w14:paraId="198926A3" w14:textId="77777777" w:rsidR="002664E1" w:rsidRDefault="002664E1">
      <w:pPr>
        <w:pStyle w:val="Titre"/>
        <w:rPr>
          <w:rFonts w:ascii="Calibri" w:hAnsi="Calibri"/>
          <w:sz w:val="24"/>
          <w:szCs w:val="24"/>
        </w:rPr>
      </w:pPr>
    </w:p>
    <w:p w14:paraId="3D9BFFA0" w14:textId="77777777" w:rsidR="002664E1" w:rsidRDefault="002664E1">
      <w:pPr>
        <w:pStyle w:val="Titre"/>
        <w:rPr>
          <w:rFonts w:ascii="Calibri" w:hAnsi="Calibri"/>
          <w:sz w:val="24"/>
          <w:szCs w:val="24"/>
        </w:rPr>
      </w:pPr>
    </w:p>
    <w:p w14:paraId="24AA70BF" w14:textId="77777777" w:rsidR="002664E1" w:rsidRDefault="002664E1">
      <w:pPr>
        <w:pStyle w:val="Titre"/>
        <w:rPr>
          <w:rFonts w:ascii="Calibri" w:hAnsi="Calibri"/>
          <w:sz w:val="24"/>
          <w:szCs w:val="24"/>
        </w:rPr>
      </w:pPr>
    </w:p>
    <w:p w14:paraId="39B41E23" w14:textId="77777777" w:rsidR="002664E1" w:rsidRDefault="002664E1">
      <w:pPr>
        <w:pStyle w:val="Titre"/>
        <w:rPr>
          <w:rFonts w:ascii="Calibri" w:hAnsi="Calibri"/>
          <w:sz w:val="24"/>
          <w:szCs w:val="24"/>
        </w:rPr>
      </w:pPr>
    </w:p>
    <w:p w14:paraId="4DF4FAE2" w14:textId="77777777" w:rsidR="002664E1" w:rsidRDefault="002664E1">
      <w:pPr>
        <w:pStyle w:val="Titre"/>
        <w:rPr>
          <w:rFonts w:ascii="Calibri" w:hAnsi="Calibri"/>
          <w:sz w:val="24"/>
          <w:szCs w:val="24"/>
        </w:rPr>
      </w:pPr>
    </w:p>
    <w:p w14:paraId="4A498598" w14:textId="77777777" w:rsidR="002664E1" w:rsidRDefault="002664E1">
      <w:pPr>
        <w:pStyle w:val="Titre"/>
        <w:rPr>
          <w:rFonts w:ascii="Calibri" w:hAnsi="Calibri"/>
          <w:sz w:val="24"/>
          <w:szCs w:val="24"/>
        </w:rPr>
      </w:pPr>
    </w:p>
    <w:p w14:paraId="0196FBBA" w14:textId="77777777" w:rsidR="002664E1" w:rsidRDefault="002664E1">
      <w:pPr>
        <w:pStyle w:val="Titre"/>
        <w:rPr>
          <w:rFonts w:ascii="Calibri" w:hAnsi="Calibri"/>
          <w:sz w:val="24"/>
          <w:szCs w:val="24"/>
        </w:rPr>
      </w:pPr>
    </w:p>
    <w:p w14:paraId="1843CA71" w14:textId="77777777" w:rsidR="002664E1" w:rsidRDefault="002664E1">
      <w:pPr>
        <w:pStyle w:val="Titre"/>
        <w:rPr>
          <w:rFonts w:ascii="Calibri" w:hAnsi="Calibri"/>
          <w:sz w:val="24"/>
          <w:szCs w:val="24"/>
        </w:rPr>
      </w:pPr>
    </w:p>
    <w:p w14:paraId="7BBA098B" w14:textId="77777777" w:rsidR="002664E1" w:rsidRDefault="002664E1">
      <w:pPr>
        <w:pStyle w:val="Titre"/>
        <w:rPr>
          <w:rFonts w:ascii="Calibri" w:hAnsi="Calibri"/>
          <w:sz w:val="24"/>
          <w:szCs w:val="24"/>
        </w:rPr>
      </w:pPr>
    </w:p>
    <w:p w14:paraId="3219B8CE" w14:textId="77777777" w:rsidR="002664E1" w:rsidRDefault="002664E1">
      <w:pPr>
        <w:pStyle w:val="Titre"/>
        <w:rPr>
          <w:rFonts w:ascii="Calibri" w:hAnsi="Calibri"/>
          <w:sz w:val="24"/>
          <w:szCs w:val="24"/>
        </w:rPr>
      </w:pPr>
    </w:p>
    <w:p w14:paraId="1FD395D9" w14:textId="77777777" w:rsidR="002664E1" w:rsidRDefault="002664E1">
      <w:pPr>
        <w:pStyle w:val="Titre"/>
        <w:rPr>
          <w:rFonts w:ascii="Calibri" w:hAnsi="Calibri"/>
          <w:sz w:val="24"/>
          <w:szCs w:val="24"/>
        </w:rPr>
      </w:pPr>
    </w:p>
    <w:p w14:paraId="13286599" w14:textId="77777777" w:rsidR="00C36AF3" w:rsidRDefault="00C36AF3">
      <w:pPr>
        <w:pStyle w:val="Titre"/>
        <w:rPr>
          <w:rFonts w:ascii="Calibri" w:hAnsi="Calibri"/>
          <w:sz w:val="24"/>
          <w:szCs w:val="24"/>
        </w:rPr>
      </w:pPr>
    </w:p>
    <w:p w14:paraId="0FCE682A" w14:textId="77777777" w:rsidR="00006F80" w:rsidRDefault="00E2512D">
      <w:pPr>
        <w:pStyle w:val="Titre"/>
        <w:rPr>
          <w:rFonts w:ascii="Calibri" w:hAnsi="Calibri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>Effective May 2016</w:t>
      </w:r>
    </w:p>
    <w:p w14:paraId="2C403F2E" w14:textId="6ECA8BCD" w:rsidR="005A695E" w:rsidRPr="00F54D1F" w:rsidRDefault="005A695E">
      <w:pPr>
        <w:pStyle w:val="Titr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Revised:  September 2024</w:t>
      </w:r>
    </w:p>
    <w:p w14:paraId="7C7ED4F7" w14:textId="77777777" w:rsidR="00951545" w:rsidRDefault="00951545" w:rsidP="00C36AF3">
      <w:pPr>
        <w:pStyle w:val="Titre"/>
        <w:jc w:val="left"/>
        <w:rPr>
          <w:rFonts w:ascii="Calibri" w:hAnsi="Calibri"/>
          <w:sz w:val="24"/>
          <w:szCs w:val="24"/>
        </w:rPr>
      </w:pPr>
    </w:p>
    <w:p w14:paraId="28BD1366" w14:textId="77777777" w:rsidR="00866606" w:rsidRPr="00F54D1F" w:rsidRDefault="00866606">
      <w:pPr>
        <w:pStyle w:val="Titre"/>
        <w:rPr>
          <w:rFonts w:ascii="Calibri" w:hAnsi="Calibri"/>
          <w:sz w:val="24"/>
          <w:szCs w:val="24"/>
        </w:rPr>
      </w:pPr>
    </w:p>
    <w:p w14:paraId="789DF9B5" w14:textId="77777777" w:rsidR="00951545" w:rsidRPr="00F54D1F" w:rsidRDefault="00951545" w:rsidP="00951545">
      <w:pPr>
        <w:suppressAutoHyphens/>
        <w:spacing w:line="360" w:lineRule="auto"/>
        <w:jc w:val="center"/>
        <w:rPr>
          <w:rFonts w:ascii="Calibri" w:hAnsi="Calibri"/>
          <w:b/>
          <w:sz w:val="24"/>
          <w:szCs w:val="24"/>
          <w:lang w:val="en-GB"/>
        </w:rPr>
      </w:pPr>
      <w:r w:rsidRPr="00F54D1F">
        <w:rPr>
          <w:rFonts w:ascii="Calibri" w:hAnsi="Calibri"/>
          <w:b/>
          <w:sz w:val="24"/>
          <w:szCs w:val="24"/>
          <w:lang w:val="en-GB"/>
        </w:rPr>
        <w:t>All rights reserved</w:t>
      </w:r>
    </w:p>
    <w:p w14:paraId="5F8183CC" w14:textId="77777777" w:rsidR="00951545" w:rsidRPr="00F54D1F" w:rsidRDefault="00951545" w:rsidP="00951545">
      <w:pPr>
        <w:jc w:val="center"/>
        <w:rPr>
          <w:rFonts w:ascii="Calibri" w:hAnsi="Calibri"/>
          <w:b/>
          <w:sz w:val="24"/>
          <w:szCs w:val="24"/>
          <w:lang w:val="en-GB"/>
        </w:rPr>
      </w:pPr>
      <w:r w:rsidRPr="00F54D1F">
        <w:rPr>
          <w:rFonts w:ascii="Calibri" w:hAnsi="Calibri"/>
          <w:b/>
          <w:sz w:val="24"/>
          <w:szCs w:val="24"/>
          <w:lang w:val="en-GB"/>
        </w:rPr>
        <w:t>© IFNA</w:t>
      </w:r>
    </w:p>
    <w:p w14:paraId="06AA0A72" w14:textId="77777777" w:rsidR="00951545" w:rsidRPr="00F54D1F" w:rsidRDefault="00951545">
      <w:pPr>
        <w:pStyle w:val="Titre"/>
        <w:rPr>
          <w:rFonts w:ascii="Calibri" w:hAnsi="Calibri"/>
          <w:sz w:val="24"/>
          <w:szCs w:val="24"/>
        </w:rPr>
      </w:pPr>
    </w:p>
    <w:p w14:paraId="445F6904" w14:textId="77777777" w:rsidR="00FD32D8" w:rsidRPr="00F54D1F" w:rsidRDefault="00FD32D8">
      <w:pPr>
        <w:jc w:val="center"/>
        <w:rPr>
          <w:rFonts w:ascii="Calibri" w:hAnsi="Calibri"/>
          <w:b/>
          <w:sz w:val="24"/>
          <w:szCs w:val="24"/>
        </w:rPr>
      </w:pPr>
    </w:p>
    <w:p w14:paraId="1B4CA1BC" w14:textId="77777777" w:rsidR="002A7F75" w:rsidRPr="00F54D1F" w:rsidRDefault="002A7F75">
      <w:pPr>
        <w:jc w:val="center"/>
        <w:rPr>
          <w:rFonts w:ascii="Calibri" w:hAnsi="Calibri"/>
          <w:b/>
          <w:sz w:val="24"/>
          <w:szCs w:val="24"/>
        </w:rPr>
      </w:pPr>
    </w:p>
    <w:p w14:paraId="65E5769F" w14:textId="77777777" w:rsidR="00E2512D" w:rsidRPr="00F54D1F" w:rsidRDefault="00E2512D">
      <w:pPr>
        <w:jc w:val="both"/>
        <w:rPr>
          <w:rFonts w:ascii="Calibri" w:hAnsi="Calibri"/>
          <w:b/>
          <w:color w:val="5B9BD5"/>
          <w:sz w:val="24"/>
          <w:szCs w:val="24"/>
        </w:rPr>
      </w:pPr>
    </w:p>
    <w:p w14:paraId="2F049CFC" w14:textId="77777777" w:rsidR="00E2512D" w:rsidRPr="00F54D1F" w:rsidRDefault="00E2512D">
      <w:pPr>
        <w:jc w:val="both"/>
        <w:rPr>
          <w:rFonts w:ascii="Calibri" w:hAnsi="Calibri"/>
          <w:b/>
          <w:color w:val="5B9BD5"/>
          <w:sz w:val="24"/>
          <w:szCs w:val="24"/>
        </w:rPr>
      </w:pPr>
    </w:p>
    <w:p w14:paraId="5F07469D" w14:textId="77777777" w:rsidR="00FD32D8" w:rsidRPr="00F54D1F" w:rsidRDefault="00E2512D">
      <w:pPr>
        <w:jc w:val="both"/>
        <w:rPr>
          <w:rFonts w:ascii="Calibri" w:hAnsi="Calibri"/>
          <w:b/>
          <w:color w:val="5B9BD5"/>
          <w:sz w:val="24"/>
          <w:szCs w:val="24"/>
        </w:rPr>
      </w:pPr>
      <w:r w:rsidRPr="00F54D1F">
        <w:rPr>
          <w:rFonts w:ascii="Calibri" w:hAnsi="Calibri"/>
          <w:b/>
          <w:color w:val="5B9BD5"/>
          <w:sz w:val="24"/>
          <w:szCs w:val="24"/>
        </w:rPr>
        <w:t>Introduction</w:t>
      </w:r>
    </w:p>
    <w:p w14:paraId="352CD16C" w14:textId="77777777" w:rsidR="00FD32D8" w:rsidRPr="00F54D1F" w:rsidRDefault="00FD32D8">
      <w:pPr>
        <w:jc w:val="both"/>
        <w:rPr>
          <w:rFonts w:ascii="Calibri" w:hAnsi="Calibri"/>
          <w:b/>
          <w:sz w:val="24"/>
          <w:szCs w:val="24"/>
        </w:rPr>
      </w:pPr>
    </w:p>
    <w:p w14:paraId="136AF4A7" w14:textId="77777777" w:rsidR="00FD32D8" w:rsidRPr="00F54D1F" w:rsidRDefault="00FD32D8" w:rsidP="002664E1">
      <w:pPr>
        <w:pStyle w:val="Corpsdetexte"/>
        <w:jc w:val="left"/>
        <w:rPr>
          <w:rFonts w:ascii="Calibri" w:hAnsi="Calibri"/>
        </w:rPr>
      </w:pPr>
      <w:r w:rsidRPr="00F54D1F">
        <w:rPr>
          <w:rFonts w:ascii="Calibri" w:hAnsi="Calibri"/>
        </w:rPr>
        <w:t>The International Federation of Nurse Anesthetists (IFNA) is a global organization representing the specialty of nurse anesthetists.  The IFNA Bylaws (Article VII) definition of Nurse Anesthetist is:</w:t>
      </w:r>
    </w:p>
    <w:p w14:paraId="09386B09" w14:textId="77777777" w:rsidR="00FD32D8" w:rsidRPr="00F54D1F" w:rsidRDefault="00FD32D8" w:rsidP="002664E1">
      <w:pPr>
        <w:rPr>
          <w:rFonts w:ascii="Calibri" w:hAnsi="Calibri"/>
          <w:sz w:val="24"/>
          <w:szCs w:val="24"/>
        </w:rPr>
      </w:pPr>
    </w:p>
    <w:p w14:paraId="1CDAB3BA" w14:textId="77777777" w:rsidR="004D6785" w:rsidRPr="00A44019" w:rsidRDefault="00FD32D8" w:rsidP="004D6785">
      <w:pPr>
        <w:ind w:left="720"/>
        <w:rPr>
          <w:rFonts w:ascii="Calibri" w:hAnsi="Calibri" w:cs="Calibri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>“</w:t>
      </w:r>
      <w:r w:rsidR="004D6785" w:rsidRPr="00A44019">
        <w:rPr>
          <w:rFonts w:ascii="Calibri" w:hAnsi="Calibri" w:cs="Calibri"/>
          <w:sz w:val="24"/>
          <w:szCs w:val="24"/>
        </w:rPr>
        <w:t>A Nurse Anesthetist is an Advanced Practice Nurse who has the knowledge, skills and</w:t>
      </w:r>
    </w:p>
    <w:p w14:paraId="0D2DAE81" w14:textId="77777777" w:rsidR="004D6785" w:rsidRPr="00A44019" w:rsidRDefault="004D6785" w:rsidP="004D6785">
      <w:pPr>
        <w:ind w:left="720"/>
        <w:rPr>
          <w:rFonts w:ascii="Calibri" w:hAnsi="Calibri" w:cs="Calibri"/>
          <w:sz w:val="24"/>
          <w:szCs w:val="24"/>
        </w:rPr>
      </w:pPr>
      <w:r w:rsidRPr="00A44019">
        <w:rPr>
          <w:rFonts w:ascii="Calibri" w:hAnsi="Calibri" w:cs="Calibri"/>
          <w:sz w:val="24"/>
          <w:szCs w:val="24"/>
        </w:rPr>
        <w:t>competencies to provide individualized care in anesthesia, pain management, and related</w:t>
      </w:r>
    </w:p>
    <w:p w14:paraId="2C8C4CBA" w14:textId="77777777" w:rsidR="004D6785" w:rsidRPr="00A44019" w:rsidRDefault="004D6785" w:rsidP="004D6785">
      <w:pPr>
        <w:ind w:left="720"/>
        <w:rPr>
          <w:rFonts w:ascii="Calibri" w:hAnsi="Calibri" w:cs="Calibri"/>
          <w:sz w:val="24"/>
          <w:szCs w:val="24"/>
        </w:rPr>
      </w:pPr>
      <w:r w:rsidRPr="00A44019">
        <w:rPr>
          <w:rFonts w:ascii="Calibri" w:hAnsi="Calibri" w:cs="Calibri"/>
          <w:sz w:val="24"/>
          <w:szCs w:val="24"/>
        </w:rPr>
        <w:t>anesthesia services to patients across the lifespan, whose health status may range from healthy</w:t>
      </w:r>
    </w:p>
    <w:p w14:paraId="546EECDE" w14:textId="5C0E923B" w:rsidR="00FD32D8" w:rsidRPr="004D6785" w:rsidRDefault="004D6785" w:rsidP="004D6785">
      <w:pPr>
        <w:ind w:left="720"/>
        <w:rPr>
          <w:rFonts w:ascii="Calibri" w:hAnsi="Calibri" w:cs="Calibri"/>
          <w:sz w:val="24"/>
          <w:szCs w:val="24"/>
        </w:rPr>
      </w:pPr>
      <w:r w:rsidRPr="00A44019">
        <w:rPr>
          <w:rFonts w:ascii="Calibri" w:hAnsi="Calibri" w:cs="Calibri"/>
          <w:sz w:val="24"/>
          <w:szCs w:val="24"/>
        </w:rPr>
        <w:t xml:space="preserve">through all levels of acuity, including immediate, severe, or </w:t>
      </w:r>
      <w:proofErr w:type="gramStart"/>
      <w:r w:rsidRPr="00A44019">
        <w:rPr>
          <w:rFonts w:ascii="Calibri" w:hAnsi="Calibri" w:cs="Calibri"/>
          <w:sz w:val="24"/>
          <w:szCs w:val="24"/>
        </w:rPr>
        <w:t>life threatening</w:t>
      </w:r>
      <w:proofErr w:type="gramEnd"/>
      <w:r w:rsidRPr="00A44019">
        <w:rPr>
          <w:rFonts w:ascii="Calibri" w:hAnsi="Calibri" w:cs="Calibri"/>
          <w:sz w:val="24"/>
          <w:szCs w:val="24"/>
        </w:rPr>
        <w:t xml:space="preserve"> illnesses or injury</w:t>
      </w:r>
      <w:r w:rsidR="00FD32D8" w:rsidRPr="00F54D1F">
        <w:rPr>
          <w:rFonts w:ascii="Calibri" w:hAnsi="Calibri"/>
          <w:sz w:val="24"/>
          <w:szCs w:val="24"/>
        </w:rPr>
        <w:t>”.</w:t>
      </w:r>
    </w:p>
    <w:p w14:paraId="3E81EE1E" w14:textId="77777777" w:rsidR="00FD32D8" w:rsidRPr="00F54D1F" w:rsidRDefault="00FD32D8" w:rsidP="002664E1">
      <w:pPr>
        <w:rPr>
          <w:rFonts w:ascii="Calibri" w:hAnsi="Calibri"/>
          <w:sz w:val="24"/>
          <w:szCs w:val="24"/>
        </w:rPr>
      </w:pPr>
    </w:p>
    <w:p w14:paraId="1998DD34" w14:textId="77777777" w:rsidR="00FD32D8" w:rsidRPr="00F54D1F" w:rsidRDefault="00FD32D8" w:rsidP="002664E1">
      <w:pPr>
        <w:rPr>
          <w:rFonts w:ascii="Calibri" w:hAnsi="Calibri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 xml:space="preserve">The title “nurse anesthetist” may vary from country to country and the IFNA Council of National Representatives (CNR) recognizes that other titles such as: anesthesia nurse, nurse specialist in anesthesia, advanced practice nursing in anesthesia, </w:t>
      </w:r>
      <w:proofErr w:type="spellStart"/>
      <w:r w:rsidRPr="00F54D1F">
        <w:rPr>
          <w:rFonts w:ascii="Calibri" w:hAnsi="Calibri"/>
          <w:sz w:val="24"/>
          <w:szCs w:val="24"/>
        </w:rPr>
        <w:t>etc</w:t>
      </w:r>
      <w:proofErr w:type="spellEnd"/>
      <w:r w:rsidRPr="00F54D1F">
        <w:rPr>
          <w:rFonts w:ascii="Calibri" w:hAnsi="Calibri"/>
          <w:sz w:val="24"/>
          <w:szCs w:val="24"/>
        </w:rPr>
        <w:t xml:space="preserve"> may be used to define the specialty.</w:t>
      </w:r>
    </w:p>
    <w:p w14:paraId="186AC160" w14:textId="77777777" w:rsidR="00FD32D8" w:rsidRPr="00F54D1F" w:rsidRDefault="00FD32D8" w:rsidP="002664E1">
      <w:pPr>
        <w:rPr>
          <w:rFonts w:ascii="Calibri" w:hAnsi="Calibri"/>
          <w:sz w:val="24"/>
          <w:szCs w:val="24"/>
        </w:rPr>
      </w:pPr>
    </w:p>
    <w:p w14:paraId="52893D2A" w14:textId="77777777" w:rsidR="00CE67DB" w:rsidRPr="00F54D1F" w:rsidRDefault="0013184A" w:rsidP="002664E1">
      <w:pPr>
        <w:rPr>
          <w:rFonts w:ascii="Calibri" w:hAnsi="Calibri" w:cs="Arial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 xml:space="preserve">IFNA has developed a program approval process with three categories of approval. Programs are to apply for only one category. </w:t>
      </w:r>
      <w:r w:rsidRPr="00F54D1F">
        <w:rPr>
          <w:rFonts w:ascii="Calibri" w:hAnsi="Calibri"/>
          <w:sz w:val="24"/>
          <w:szCs w:val="24"/>
          <w:u w:val="single"/>
        </w:rPr>
        <w:t xml:space="preserve">This application is to determine eligibility for </w:t>
      </w:r>
      <w:r w:rsidRPr="00F54D1F">
        <w:rPr>
          <w:rFonts w:ascii="Calibri" w:hAnsi="Calibri"/>
          <w:b/>
          <w:sz w:val="24"/>
          <w:szCs w:val="24"/>
          <w:u w:val="single"/>
        </w:rPr>
        <w:t xml:space="preserve">IFNA </w:t>
      </w:r>
      <w:r w:rsidR="007E5A90" w:rsidRPr="00F54D1F">
        <w:rPr>
          <w:rFonts w:ascii="Calibri" w:hAnsi="Calibri"/>
          <w:b/>
          <w:sz w:val="24"/>
          <w:szCs w:val="24"/>
          <w:u w:val="single"/>
        </w:rPr>
        <w:t>Accreditation</w:t>
      </w:r>
      <w:r w:rsidR="007E5A90" w:rsidRPr="00F54D1F">
        <w:rPr>
          <w:rFonts w:ascii="Calibri" w:hAnsi="Calibri"/>
          <w:sz w:val="24"/>
          <w:szCs w:val="24"/>
        </w:rPr>
        <w:t xml:space="preserve"> t</w:t>
      </w:r>
      <w:r w:rsidR="007E5A90" w:rsidRPr="00F54D1F">
        <w:rPr>
          <w:rFonts w:ascii="Calibri" w:hAnsi="Calibri" w:cs="Arial"/>
          <w:sz w:val="24"/>
          <w:szCs w:val="24"/>
        </w:rPr>
        <w:t xml:space="preserve">hrough a </w:t>
      </w:r>
      <w:r w:rsidR="00CE67DB" w:rsidRPr="00F54D1F">
        <w:rPr>
          <w:rFonts w:ascii="Calibri" w:hAnsi="Calibri" w:cs="Arial"/>
          <w:sz w:val="24"/>
          <w:szCs w:val="24"/>
        </w:rPr>
        <w:t xml:space="preserve">Deemed Accreditation </w:t>
      </w:r>
      <w:r w:rsidR="00792567" w:rsidRPr="00F54D1F">
        <w:rPr>
          <w:rFonts w:ascii="Calibri" w:hAnsi="Calibri" w:cs="Arial"/>
          <w:sz w:val="24"/>
          <w:szCs w:val="24"/>
        </w:rPr>
        <w:t>Option</w:t>
      </w:r>
      <w:r w:rsidR="007E5A90" w:rsidRPr="00F54D1F">
        <w:rPr>
          <w:rFonts w:ascii="Calibri" w:hAnsi="Calibri" w:cs="Arial"/>
          <w:sz w:val="24"/>
          <w:szCs w:val="24"/>
        </w:rPr>
        <w:t>.  A</w:t>
      </w:r>
      <w:r w:rsidR="00CE67DB" w:rsidRPr="00F54D1F">
        <w:rPr>
          <w:rFonts w:ascii="Calibri" w:hAnsi="Calibri" w:cs="Arial"/>
          <w:sz w:val="24"/>
          <w:szCs w:val="24"/>
        </w:rPr>
        <w:t xml:space="preserve"> program </w:t>
      </w:r>
      <w:r w:rsidR="007E5A90" w:rsidRPr="00F54D1F">
        <w:rPr>
          <w:rFonts w:ascii="Calibri" w:hAnsi="Calibri" w:cs="Arial"/>
          <w:sz w:val="24"/>
          <w:szCs w:val="24"/>
        </w:rPr>
        <w:t xml:space="preserve">is required </w:t>
      </w:r>
      <w:r w:rsidR="00CE67DB" w:rsidRPr="00F54D1F">
        <w:rPr>
          <w:rFonts w:ascii="Calibri" w:hAnsi="Calibri" w:cs="Arial"/>
          <w:sz w:val="24"/>
          <w:szCs w:val="24"/>
        </w:rPr>
        <w:t xml:space="preserve">to demonstrate that its official governmental or non-governmental standards for nurse anesthesia education include an onsite evaluation and are equivalent to or exceed IFNA's Educational Standards; a </w:t>
      </w:r>
      <w:proofErr w:type="spellStart"/>
      <w:r w:rsidR="00CE67DB" w:rsidRPr="00F54D1F">
        <w:rPr>
          <w:rFonts w:ascii="Calibri" w:hAnsi="Calibri" w:cs="Arial"/>
          <w:sz w:val="24"/>
          <w:szCs w:val="24"/>
        </w:rPr>
        <w:t>self study</w:t>
      </w:r>
      <w:proofErr w:type="spellEnd"/>
      <w:r w:rsidR="00CE67DB" w:rsidRPr="00F54D1F">
        <w:rPr>
          <w:rFonts w:ascii="Calibri" w:hAnsi="Calibri" w:cs="Arial"/>
          <w:sz w:val="24"/>
          <w:szCs w:val="24"/>
        </w:rPr>
        <w:t xml:space="preserve"> and onsite visit are not required.</w:t>
      </w:r>
    </w:p>
    <w:p w14:paraId="75FC646C" w14:textId="77777777" w:rsidR="00CE67DB" w:rsidRPr="00F54D1F" w:rsidRDefault="00CE67DB" w:rsidP="002664E1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6EA58036" w14:textId="77777777" w:rsidR="0013184A" w:rsidRPr="00C36AF3" w:rsidRDefault="00883C3B" w:rsidP="002664E1">
      <w:pPr>
        <w:rPr>
          <w:rFonts w:ascii="Calibri" w:hAnsi="Calibri" w:cs="Courier New"/>
          <w:color w:val="FF0000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>The steps in the accreditation process are attached.</w:t>
      </w:r>
      <w:r w:rsidR="0013184A" w:rsidRPr="00F54D1F">
        <w:rPr>
          <w:rFonts w:ascii="Calibri" w:hAnsi="Calibri"/>
          <w:b/>
          <w:sz w:val="24"/>
          <w:szCs w:val="24"/>
        </w:rPr>
        <w:t xml:space="preserve"> </w:t>
      </w:r>
      <w:r w:rsidR="0013184A" w:rsidRPr="00F54D1F">
        <w:rPr>
          <w:rFonts w:ascii="Calibri" w:hAnsi="Calibri" w:cs="Courier New"/>
          <w:sz w:val="24"/>
          <w:szCs w:val="24"/>
        </w:rPr>
        <w:t xml:space="preserve">Following </w:t>
      </w:r>
      <w:r w:rsidR="00743AA9" w:rsidRPr="00F54D1F">
        <w:rPr>
          <w:rFonts w:ascii="Calibri" w:hAnsi="Calibri" w:cs="Courier New"/>
          <w:sz w:val="24"/>
          <w:szCs w:val="24"/>
        </w:rPr>
        <w:t>a successful</w:t>
      </w:r>
      <w:r w:rsidR="0013184A" w:rsidRPr="00F54D1F">
        <w:rPr>
          <w:rFonts w:ascii="Calibri" w:hAnsi="Calibri" w:cs="Courier New"/>
          <w:sz w:val="24"/>
          <w:szCs w:val="24"/>
        </w:rPr>
        <w:t xml:space="preserve"> accreditation process, the program’s identity, title of award, and curriculum will be posted on IFNA’s website with a statement </w:t>
      </w:r>
      <w:r w:rsidR="00CE67DB" w:rsidRPr="00F54D1F">
        <w:rPr>
          <w:rFonts w:ascii="Calibri" w:hAnsi="Calibri" w:cs="Courier New"/>
          <w:sz w:val="24"/>
          <w:szCs w:val="24"/>
        </w:rPr>
        <w:t xml:space="preserve">that  </w:t>
      </w:r>
      <w:r w:rsidR="00CE67DB" w:rsidRPr="00F54D1F">
        <w:rPr>
          <w:rFonts w:ascii="Calibri" w:hAnsi="Calibri" w:cs="Arial"/>
          <w:i/>
          <w:sz w:val="24"/>
          <w:szCs w:val="24"/>
        </w:rPr>
        <w:t>"Anesthesia education programs holding</w:t>
      </w:r>
      <w:r w:rsidR="002664E1">
        <w:rPr>
          <w:rFonts w:ascii="Calibri" w:hAnsi="Calibri" w:cs="Arial"/>
          <w:i/>
          <w:sz w:val="24"/>
          <w:szCs w:val="24"/>
        </w:rPr>
        <w:t xml:space="preserve"> </w:t>
      </w:r>
      <w:r w:rsidR="00CE67DB" w:rsidRPr="00F54D1F">
        <w:rPr>
          <w:rFonts w:ascii="Calibri" w:hAnsi="Calibri" w:cs="Arial"/>
          <w:i/>
          <w:sz w:val="24"/>
          <w:szCs w:val="24"/>
        </w:rPr>
        <w:t>IFNA</w:t>
      </w:r>
      <w:r w:rsidR="00792567" w:rsidRPr="00F54D1F">
        <w:rPr>
          <w:rFonts w:ascii="Calibri" w:hAnsi="Calibri" w:cs="Arial"/>
          <w:i/>
          <w:sz w:val="24"/>
          <w:szCs w:val="24"/>
        </w:rPr>
        <w:t xml:space="preserve"> </w:t>
      </w:r>
      <w:r w:rsidR="00CE67DB" w:rsidRPr="00F54D1F">
        <w:rPr>
          <w:rFonts w:ascii="Calibri" w:hAnsi="Calibri" w:cs="Arial"/>
          <w:i/>
          <w:sz w:val="24"/>
          <w:szCs w:val="24"/>
        </w:rPr>
        <w:t xml:space="preserve">Accreditation </w:t>
      </w:r>
      <w:r w:rsidR="00792567" w:rsidRPr="00F54D1F">
        <w:rPr>
          <w:rFonts w:ascii="Calibri" w:hAnsi="Calibri" w:cs="Arial"/>
          <w:i/>
          <w:sz w:val="24"/>
          <w:szCs w:val="24"/>
        </w:rPr>
        <w:t xml:space="preserve">awarded through the Deemed Accreditation Option have: (1) </w:t>
      </w:r>
      <w:r w:rsidR="00CE67DB" w:rsidRPr="00F54D1F">
        <w:rPr>
          <w:rFonts w:ascii="Calibri" w:hAnsi="Calibri" w:cs="Arial"/>
          <w:i/>
          <w:sz w:val="24"/>
          <w:szCs w:val="24"/>
        </w:rPr>
        <w:t>met eligibility and application</w:t>
      </w:r>
      <w:r w:rsidR="00792567" w:rsidRPr="00F54D1F">
        <w:rPr>
          <w:rFonts w:ascii="Calibri" w:hAnsi="Calibri" w:cs="Arial"/>
          <w:i/>
          <w:sz w:val="24"/>
          <w:szCs w:val="24"/>
        </w:rPr>
        <w:t xml:space="preserve"> requirements for this category and (2) </w:t>
      </w:r>
      <w:r w:rsidR="00CE67DB" w:rsidRPr="00F54D1F">
        <w:rPr>
          <w:rFonts w:ascii="Calibri" w:hAnsi="Calibri" w:cs="Arial"/>
          <w:i/>
          <w:sz w:val="24"/>
          <w:szCs w:val="24"/>
        </w:rPr>
        <w:t xml:space="preserve">demonstrated that their official governmental or non-governmental </w:t>
      </w:r>
      <w:r w:rsidR="00792567" w:rsidRPr="00F54D1F">
        <w:rPr>
          <w:rFonts w:ascii="Calibri" w:hAnsi="Calibri" w:cs="Arial"/>
          <w:i/>
          <w:sz w:val="24"/>
          <w:szCs w:val="24"/>
        </w:rPr>
        <w:t xml:space="preserve">nurse anesthesia education </w:t>
      </w:r>
      <w:r w:rsidR="00CE67DB" w:rsidRPr="00F54D1F">
        <w:rPr>
          <w:rFonts w:ascii="Calibri" w:hAnsi="Calibri" w:cs="Arial"/>
          <w:i/>
          <w:sz w:val="24"/>
          <w:szCs w:val="24"/>
        </w:rPr>
        <w:t>standards include</w:t>
      </w:r>
      <w:r w:rsidR="00792567" w:rsidRPr="00F54D1F">
        <w:rPr>
          <w:rFonts w:ascii="Calibri" w:hAnsi="Calibri" w:cs="Arial"/>
          <w:i/>
          <w:sz w:val="24"/>
          <w:szCs w:val="24"/>
        </w:rPr>
        <w:t>d</w:t>
      </w:r>
      <w:r w:rsidR="00CE67DB" w:rsidRPr="00F54D1F">
        <w:rPr>
          <w:rFonts w:ascii="Calibri" w:hAnsi="Calibri" w:cs="Arial"/>
          <w:i/>
          <w:sz w:val="24"/>
          <w:szCs w:val="24"/>
        </w:rPr>
        <w:t xml:space="preserve"> an onsite evaluation and are equivalent to or exceed IFNA's Education Standards for Preparing Nurse Anesthetists. A nurse anesthesia program </w:t>
      </w:r>
      <w:r w:rsidR="00867E59" w:rsidRPr="00F54D1F">
        <w:rPr>
          <w:rFonts w:ascii="Calibri" w:hAnsi="Calibri" w:cs="Arial"/>
          <w:i/>
          <w:sz w:val="24"/>
          <w:szCs w:val="24"/>
        </w:rPr>
        <w:t>having</w:t>
      </w:r>
      <w:r w:rsidR="00792567" w:rsidRPr="00F54D1F">
        <w:rPr>
          <w:rFonts w:ascii="Calibri" w:hAnsi="Calibri" w:cs="Arial"/>
          <w:i/>
          <w:sz w:val="24"/>
          <w:szCs w:val="24"/>
        </w:rPr>
        <w:t xml:space="preserve"> successfully completed the process </w:t>
      </w:r>
      <w:r w:rsidR="00CE67DB" w:rsidRPr="00F54D1F">
        <w:rPr>
          <w:rFonts w:ascii="Calibri" w:hAnsi="Calibri" w:cs="Arial"/>
          <w:i/>
          <w:sz w:val="24"/>
          <w:szCs w:val="24"/>
        </w:rPr>
        <w:t xml:space="preserve">has all the privileges of a program holding IFNA Accreditation. Information about the curriculum is current at date of application."  </w:t>
      </w:r>
      <w:r w:rsidR="0013184A" w:rsidRPr="00F54D1F">
        <w:rPr>
          <w:rFonts w:ascii="Calibri" w:hAnsi="Calibri"/>
          <w:sz w:val="24"/>
          <w:szCs w:val="24"/>
        </w:rPr>
        <w:t xml:space="preserve">Title of </w:t>
      </w:r>
      <w:r w:rsidR="00FF47ED" w:rsidRPr="00F54D1F">
        <w:rPr>
          <w:rFonts w:ascii="Calibri" w:hAnsi="Calibri"/>
          <w:sz w:val="24"/>
          <w:szCs w:val="24"/>
        </w:rPr>
        <w:t xml:space="preserve">certificate </w:t>
      </w:r>
      <w:r w:rsidR="0013184A" w:rsidRPr="00F54D1F">
        <w:rPr>
          <w:rFonts w:ascii="Calibri" w:hAnsi="Calibri"/>
          <w:sz w:val="24"/>
          <w:szCs w:val="24"/>
        </w:rPr>
        <w:t>award</w:t>
      </w:r>
      <w:r w:rsidR="00FF47ED" w:rsidRPr="00F54D1F">
        <w:rPr>
          <w:rFonts w:ascii="Calibri" w:hAnsi="Calibri"/>
          <w:sz w:val="24"/>
          <w:szCs w:val="24"/>
        </w:rPr>
        <w:t>ed</w:t>
      </w:r>
      <w:r w:rsidR="0013184A" w:rsidRPr="00F54D1F">
        <w:rPr>
          <w:rFonts w:ascii="Calibri" w:hAnsi="Calibri"/>
          <w:sz w:val="24"/>
          <w:szCs w:val="24"/>
        </w:rPr>
        <w:t xml:space="preserve">: </w:t>
      </w:r>
      <w:r w:rsidR="00C418E7">
        <w:rPr>
          <w:rFonts w:ascii="Calibri" w:hAnsi="Calibri"/>
          <w:sz w:val="24"/>
          <w:szCs w:val="24"/>
        </w:rPr>
        <w:t xml:space="preserve">IFNA </w:t>
      </w:r>
      <w:r w:rsidR="0013184A" w:rsidRPr="00F54D1F">
        <w:rPr>
          <w:rFonts w:ascii="Calibri" w:hAnsi="Calibri"/>
          <w:sz w:val="24"/>
          <w:szCs w:val="24"/>
        </w:rPr>
        <w:t>Accreditation</w:t>
      </w:r>
      <w:r w:rsidR="00F676CB">
        <w:rPr>
          <w:rFonts w:ascii="Calibri" w:hAnsi="Calibri"/>
          <w:sz w:val="24"/>
          <w:szCs w:val="24"/>
        </w:rPr>
        <w:t>.</w:t>
      </w:r>
      <w:r w:rsidR="00C36AF3">
        <w:rPr>
          <w:rFonts w:ascii="Calibri" w:hAnsi="Calibri"/>
          <w:sz w:val="24"/>
          <w:szCs w:val="24"/>
        </w:rPr>
        <w:t xml:space="preserve"> </w:t>
      </w:r>
    </w:p>
    <w:p w14:paraId="5E3496EB" w14:textId="77777777" w:rsidR="00FD32D8" w:rsidRPr="00F54D1F" w:rsidRDefault="00FD32D8" w:rsidP="002664E1">
      <w:pPr>
        <w:rPr>
          <w:rFonts w:ascii="Calibri" w:hAnsi="Calibri"/>
          <w:sz w:val="24"/>
          <w:szCs w:val="24"/>
        </w:rPr>
      </w:pPr>
    </w:p>
    <w:p w14:paraId="228EA697" w14:textId="77777777" w:rsidR="0013184A" w:rsidRDefault="0013184A" w:rsidP="002664E1">
      <w:pPr>
        <w:rPr>
          <w:rFonts w:ascii="Calibri" w:hAnsi="Calibri"/>
          <w:sz w:val="24"/>
          <w:szCs w:val="24"/>
        </w:rPr>
      </w:pPr>
    </w:p>
    <w:p w14:paraId="5599B3F0" w14:textId="77777777" w:rsidR="002664E1" w:rsidRDefault="002664E1" w:rsidP="002664E1">
      <w:pPr>
        <w:rPr>
          <w:rFonts w:ascii="Calibri" w:hAnsi="Calibri"/>
          <w:sz w:val="24"/>
          <w:szCs w:val="24"/>
        </w:rPr>
      </w:pPr>
    </w:p>
    <w:p w14:paraId="0498EA2A" w14:textId="77777777" w:rsidR="002664E1" w:rsidRDefault="002664E1" w:rsidP="002664E1">
      <w:pPr>
        <w:rPr>
          <w:rFonts w:ascii="Calibri" w:hAnsi="Calibri"/>
          <w:sz w:val="24"/>
          <w:szCs w:val="24"/>
        </w:rPr>
      </w:pPr>
    </w:p>
    <w:p w14:paraId="795BF6EA" w14:textId="77777777" w:rsidR="002664E1" w:rsidRDefault="002664E1" w:rsidP="002664E1">
      <w:pPr>
        <w:rPr>
          <w:rFonts w:ascii="Calibri" w:hAnsi="Calibri"/>
          <w:sz w:val="24"/>
          <w:szCs w:val="24"/>
        </w:rPr>
      </w:pPr>
    </w:p>
    <w:p w14:paraId="581C6EE9" w14:textId="77777777" w:rsidR="002664E1" w:rsidRDefault="002664E1" w:rsidP="002664E1">
      <w:pPr>
        <w:rPr>
          <w:rFonts w:ascii="Calibri" w:hAnsi="Calibri"/>
          <w:sz w:val="24"/>
          <w:szCs w:val="24"/>
        </w:rPr>
      </w:pPr>
    </w:p>
    <w:p w14:paraId="55D7BCE1" w14:textId="77777777" w:rsidR="002664E1" w:rsidRDefault="002664E1" w:rsidP="002664E1">
      <w:pPr>
        <w:rPr>
          <w:rFonts w:ascii="Calibri" w:hAnsi="Calibri"/>
          <w:sz w:val="24"/>
          <w:szCs w:val="24"/>
        </w:rPr>
      </w:pPr>
    </w:p>
    <w:p w14:paraId="5075F494" w14:textId="77777777" w:rsidR="002664E1" w:rsidRDefault="002664E1" w:rsidP="002664E1">
      <w:pPr>
        <w:rPr>
          <w:rFonts w:ascii="Calibri" w:hAnsi="Calibri"/>
          <w:sz w:val="24"/>
          <w:szCs w:val="24"/>
        </w:rPr>
      </w:pPr>
    </w:p>
    <w:p w14:paraId="5834C0BC" w14:textId="77777777" w:rsidR="002664E1" w:rsidRDefault="002664E1" w:rsidP="002664E1">
      <w:pPr>
        <w:rPr>
          <w:rFonts w:ascii="Calibri" w:hAnsi="Calibri"/>
          <w:sz w:val="24"/>
          <w:szCs w:val="24"/>
        </w:rPr>
      </w:pPr>
    </w:p>
    <w:p w14:paraId="7AD2C682" w14:textId="77777777" w:rsidR="002664E1" w:rsidRDefault="002664E1" w:rsidP="002664E1">
      <w:pPr>
        <w:rPr>
          <w:rFonts w:ascii="Calibri" w:hAnsi="Calibri"/>
          <w:sz w:val="24"/>
          <w:szCs w:val="24"/>
        </w:rPr>
      </w:pPr>
    </w:p>
    <w:p w14:paraId="03165DBE" w14:textId="77777777" w:rsidR="002664E1" w:rsidRDefault="002664E1" w:rsidP="002664E1">
      <w:pPr>
        <w:rPr>
          <w:rFonts w:ascii="Calibri" w:hAnsi="Calibri"/>
          <w:sz w:val="24"/>
          <w:szCs w:val="24"/>
        </w:rPr>
      </w:pPr>
    </w:p>
    <w:p w14:paraId="0C1706E3" w14:textId="77777777" w:rsidR="002664E1" w:rsidRDefault="002664E1" w:rsidP="002664E1">
      <w:pPr>
        <w:rPr>
          <w:rFonts w:ascii="Calibri" w:hAnsi="Calibri"/>
          <w:sz w:val="24"/>
          <w:szCs w:val="24"/>
        </w:rPr>
      </w:pPr>
    </w:p>
    <w:p w14:paraId="6A6FE32B" w14:textId="77777777" w:rsidR="002664E1" w:rsidRDefault="002664E1" w:rsidP="002664E1">
      <w:pPr>
        <w:rPr>
          <w:rFonts w:ascii="Calibri" w:hAnsi="Calibri"/>
          <w:sz w:val="24"/>
          <w:szCs w:val="24"/>
        </w:rPr>
      </w:pPr>
    </w:p>
    <w:p w14:paraId="616ADC00" w14:textId="77777777" w:rsidR="002664E1" w:rsidRDefault="002664E1" w:rsidP="002664E1">
      <w:pPr>
        <w:rPr>
          <w:rFonts w:ascii="Calibri" w:hAnsi="Calibri"/>
          <w:sz w:val="24"/>
          <w:szCs w:val="24"/>
        </w:rPr>
      </w:pPr>
    </w:p>
    <w:p w14:paraId="5B86D26D" w14:textId="77777777" w:rsidR="002664E1" w:rsidRDefault="002664E1" w:rsidP="002664E1">
      <w:pPr>
        <w:rPr>
          <w:rFonts w:ascii="Calibri" w:hAnsi="Calibri"/>
          <w:sz w:val="24"/>
          <w:szCs w:val="24"/>
        </w:rPr>
      </w:pPr>
    </w:p>
    <w:p w14:paraId="24A8E955" w14:textId="77777777" w:rsidR="002664E1" w:rsidRDefault="002664E1" w:rsidP="002664E1">
      <w:pPr>
        <w:rPr>
          <w:rFonts w:ascii="Calibri" w:hAnsi="Calibri"/>
          <w:sz w:val="24"/>
          <w:szCs w:val="24"/>
        </w:rPr>
      </w:pPr>
    </w:p>
    <w:p w14:paraId="78CC7517" w14:textId="77777777" w:rsidR="00806546" w:rsidRPr="00F54D1F" w:rsidRDefault="00806546" w:rsidP="002664E1">
      <w:pPr>
        <w:rPr>
          <w:rFonts w:ascii="Calibri" w:hAnsi="Calibri"/>
          <w:sz w:val="24"/>
          <w:szCs w:val="24"/>
        </w:rPr>
      </w:pPr>
    </w:p>
    <w:p w14:paraId="7F0C2430" w14:textId="77777777" w:rsidR="006B1852" w:rsidRPr="00F54D1F" w:rsidRDefault="0075730D" w:rsidP="002664E1">
      <w:pPr>
        <w:ind w:left="360"/>
        <w:rPr>
          <w:rFonts w:ascii="Calibri" w:hAnsi="Calibri"/>
          <w:b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 xml:space="preserve"> </w:t>
      </w:r>
    </w:p>
    <w:p w14:paraId="0FD53C21" w14:textId="77777777" w:rsidR="00FD32D8" w:rsidRPr="002664E1" w:rsidRDefault="00FD32D8" w:rsidP="002664E1">
      <w:pPr>
        <w:ind w:firstLine="720"/>
        <w:jc w:val="center"/>
        <w:rPr>
          <w:rFonts w:ascii="Calibri" w:hAnsi="Calibri"/>
          <w:b/>
          <w:color w:val="0070C0"/>
          <w:sz w:val="24"/>
          <w:szCs w:val="24"/>
          <w:u w:val="single"/>
        </w:rPr>
      </w:pPr>
      <w:r w:rsidRPr="002664E1">
        <w:rPr>
          <w:rFonts w:ascii="Calibri" w:hAnsi="Calibri"/>
          <w:b/>
          <w:color w:val="0070C0"/>
          <w:sz w:val="24"/>
          <w:szCs w:val="24"/>
        </w:rPr>
        <w:lastRenderedPageBreak/>
        <w:t>APPLICATION FOR</w:t>
      </w:r>
      <w:r w:rsidR="00C418E7" w:rsidRPr="002664E1">
        <w:rPr>
          <w:rFonts w:ascii="Calibri" w:hAnsi="Calibri"/>
          <w:b/>
          <w:color w:val="0070C0"/>
          <w:sz w:val="24"/>
          <w:szCs w:val="24"/>
        </w:rPr>
        <w:t xml:space="preserve"> </w:t>
      </w:r>
      <w:r w:rsidR="00CB301C" w:rsidRPr="002664E1">
        <w:rPr>
          <w:rFonts w:ascii="Calibri" w:hAnsi="Calibri"/>
          <w:b/>
          <w:color w:val="0070C0"/>
          <w:sz w:val="24"/>
          <w:szCs w:val="24"/>
        </w:rPr>
        <w:t xml:space="preserve">NURSE ANESTHESIA PROGRAM </w:t>
      </w:r>
      <w:r w:rsidR="00B17327" w:rsidRPr="002664E1">
        <w:rPr>
          <w:rFonts w:ascii="Calibri" w:hAnsi="Calibri"/>
          <w:b/>
          <w:color w:val="0070C0"/>
          <w:sz w:val="24"/>
          <w:szCs w:val="24"/>
        </w:rPr>
        <w:t xml:space="preserve">- IFNA </w:t>
      </w:r>
      <w:r w:rsidR="00CB301C" w:rsidRPr="002664E1">
        <w:rPr>
          <w:rFonts w:ascii="Calibri" w:hAnsi="Calibri"/>
          <w:b/>
          <w:color w:val="0070C0"/>
          <w:sz w:val="24"/>
          <w:szCs w:val="24"/>
        </w:rPr>
        <w:t>ACCREDITATION</w:t>
      </w:r>
    </w:p>
    <w:p w14:paraId="027066AE" w14:textId="77777777" w:rsidR="0011226F" w:rsidRPr="002664E1" w:rsidRDefault="0011226F" w:rsidP="002664E1">
      <w:pPr>
        <w:jc w:val="center"/>
        <w:rPr>
          <w:rFonts w:ascii="Calibri" w:hAnsi="Calibri" w:cs="Arial"/>
          <w:b/>
          <w:color w:val="0070C0"/>
          <w:sz w:val="24"/>
          <w:szCs w:val="24"/>
        </w:rPr>
      </w:pPr>
    </w:p>
    <w:p w14:paraId="2D1FC687" w14:textId="77777777" w:rsidR="0011226F" w:rsidRPr="002664E1" w:rsidRDefault="0011226F" w:rsidP="002664E1">
      <w:pPr>
        <w:ind w:firstLine="720"/>
        <w:jc w:val="center"/>
        <w:rPr>
          <w:rFonts w:ascii="Calibri" w:hAnsi="Calibri" w:cs="Arial"/>
          <w:b/>
          <w:color w:val="0070C0"/>
          <w:sz w:val="24"/>
          <w:szCs w:val="24"/>
        </w:rPr>
      </w:pPr>
      <w:r w:rsidRPr="002664E1">
        <w:rPr>
          <w:rFonts w:ascii="Calibri" w:hAnsi="Calibri" w:cs="Arial"/>
          <w:b/>
          <w:color w:val="0070C0"/>
          <w:sz w:val="24"/>
          <w:szCs w:val="24"/>
        </w:rPr>
        <w:t>Deemed Accreditation Status Option</w:t>
      </w:r>
    </w:p>
    <w:p w14:paraId="370FEE0E" w14:textId="77777777" w:rsidR="00FD32D8" w:rsidRPr="002664E1" w:rsidRDefault="00FD32D8" w:rsidP="002664E1">
      <w:pPr>
        <w:jc w:val="center"/>
        <w:rPr>
          <w:rFonts w:ascii="Calibri" w:hAnsi="Calibri" w:cs="Arial"/>
          <w:b/>
          <w:color w:val="0070C0"/>
          <w:sz w:val="24"/>
          <w:szCs w:val="24"/>
        </w:rPr>
      </w:pPr>
    </w:p>
    <w:p w14:paraId="792C64BA" w14:textId="77777777" w:rsidR="005E7472" w:rsidRPr="00F54D1F" w:rsidRDefault="005E7472" w:rsidP="002664E1">
      <w:pPr>
        <w:ind w:firstLine="720"/>
        <w:rPr>
          <w:rFonts w:ascii="Calibri" w:hAnsi="Calibri"/>
          <w:b/>
          <w:sz w:val="24"/>
          <w:szCs w:val="24"/>
        </w:rPr>
      </w:pPr>
    </w:p>
    <w:p w14:paraId="37212503" w14:textId="77777777" w:rsidR="00CB25C5" w:rsidRPr="00F54D1F" w:rsidRDefault="00FA3C5F" w:rsidP="002664E1">
      <w:pPr>
        <w:ind w:firstLine="720"/>
        <w:rPr>
          <w:rFonts w:ascii="Calibri" w:hAnsi="Calibri"/>
          <w:b/>
          <w:sz w:val="24"/>
          <w:szCs w:val="24"/>
        </w:rPr>
      </w:pPr>
      <w:r w:rsidRPr="00F54D1F">
        <w:rPr>
          <w:rFonts w:ascii="Calibri" w:hAnsi="Calibri"/>
          <w:b/>
          <w:sz w:val="24"/>
          <w:szCs w:val="24"/>
        </w:rPr>
        <w:t>Official N</w:t>
      </w:r>
      <w:r w:rsidR="00CB25C5" w:rsidRPr="00F54D1F">
        <w:rPr>
          <w:rFonts w:ascii="Calibri" w:hAnsi="Calibri"/>
          <w:b/>
          <w:sz w:val="24"/>
          <w:szCs w:val="24"/>
        </w:rPr>
        <w:t xml:space="preserve">ame </w:t>
      </w:r>
      <w:r w:rsidR="005E7472" w:rsidRPr="00F54D1F">
        <w:rPr>
          <w:rFonts w:ascii="Calibri" w:hAnsi="Calibri"/>
          <w:b/>
          <w:sz w:val="24"/>
          <w:szCs w:val="24"/>
        </w:rPr>
        <w:t xml:space="preserve">and Address </w:t>
      </w:r>
      <w:r w:rsidR="00CB25C5" w:rsidRPr="00F54D1F">
        <w:rPr>
          <w:rFonts w:ascii="Calibri" w:hAnsi="Calibri"/>
          <w:b/>
          <w:sz w:val="24"/>
          <w:szCs w:val="24"/>
        </w:rPr>
        <w:t xml:space="preserve">of Applicant Nurse Anesthesia </w:t>
      </w:r>
      <w:r w:rsidRPr="00F54D1F">
        <w:rPr>
          <w:rFonts w:ascii="Calibri" w:hAnsi="Calibri"/>
          <w:b/>
          <w:sz w:val="24"/>
          <w:szCs w:val="24"/>
        </w:rPr>
        <w:t>Program</w:t>
      </w:r>
      <w:r w:rsidR="009B28FE" w:rsidRPr="00F54D1F">
        <w:rPr>
          <w:rFonts w:ascii="Calibri" w:hAnsi="Calibri"/>
          <w:b/>
          <w:sz w:val="24"/>
          <w:szCs w:val="24"/>
        </w:rPr>
        <w:t>:</w:t>
      </w:r>
      <w:r w:rsidRPr="00F54D1F">
        <w:rPr>
          <w:rFonts w:ascii="Calibri" w:hAnsi="Calibri"/>
          <w:b/>
          <w:sz w:val="24"/>
          <w:szCs w:val="24"/>
        </w:rPr>
        <w:t xml:space="preserve"> </w:t>
      </w:r>
    </w:p>
    <w:p w14:paraId="0D95BE3B" w14:textId="77777777" w:rsidR="00FA3C5F" w:rsidRPr="00F54D1F" w:rsidRDefault="00FA3C5F" w:rsidP="002664E1">
      <w:pPr>
        <w:ind w:firstLine="720"/>
        <w:rPr>
          <w:rFonts w:ascii="Calibri" w:hAnsi="Calibri"/>
          <w:b/>
          <w:sz w:val="24"/>
          <w:szCs w:val="24"/>
        </w:rPr>
      </w:pPr>
    </w:p>
    <w:p w14:paraId="44AFA49E" w14:textId="77777777" w:rsidR="00FA3C5F" w:rsidRPr="00F54D1F" w:rsidRDefault="00FA3C5F" w:rsidP="002664E1">
      <w:pPr>
        <w:ind w:firstLine="720"/>
        <w:rPr>
          <w:rFonts w:ascii="Calibri" w:hAnsi="Calibri"/>
          <w:sz w:val="24"/>
          <w:szCs w:val="24"/>
        </w:rPr>
      </w:pPr>
    </w:p>
    <w:p w14:paraId="214B0A4E" w14:textId="77777777" w:rsidR="005E7472" w:rsidRPr="00F54D1F" w:rsidRDefault="005E7472" w:rsidP="002664E1">
      <w:pPr>
        <w:pStyle w:val="Titre2"/>
        <w:ind w:left="720"/>
        <w:jc w:val="left"/>
        <w:rPr>
          <w:rFonts w:ascii="Calibri" w:hAnsi="Calibri"/>
        </w:rPr>
      </w:pPr>
    </w:p>
    <w:p w14:paraId="56D7220F" w14:textId="77777777" w:rsidR="00CB25C5" w:rsidRPr="00F54D1F" w:rsidRDefault="00CB25C5" w:rsidP="002664E1">
      <w:pPr>
        <w:pStyle w:val="Titre2"/>
        <w:ind w:left="720"/>
        <w:jc w:val="left"/>
        <w:rPr>
          <w:rFonts w:ascii="Calibri" w:hAnsi="Calibri"/>
        </w:rPr>
      </w:pPr>
      <w:r w:rsidRPr="00F54D1F">
        <w:rPr>
          <w:rFonts w:ascii="Calibri" w:hAnsi="Calibri"/>
        </w:rPr>
        <w:t>Information about the nurse anesthetist Program Director</w:t>
      </w:r>
      <w:r w:rsidR="003F79D2" w:rsidRPr="00F54D1F">
        <w:rPr>
          <w:rFonts w:ascii="Calibri" w:hAnsi="Calibri"/>
        </w:rPr>
        <w:t xml:space="preserve"> (contact person)</w:t>
      </w:r>
      <w:r w:rsidRPr="00F54D1F">
        <w:rPr>
          <w:rFonts w:ascii="Calibri" w:hAnsi="Calibri"/>
        </w:rPr>
        <w:t>:</w:t>
      </w:r>
    </w:p>
    <w:p w14:paraId="16427D7B" w14:textId="77777777" w:rsidR="00CB25C5" w:rsidRPr="00F54D1F" w:rsidRDefault="00CB25C5" w:rsidP="002664E1">
      <w:pPr>
        <w:ind w:left="720"/>
        <w:rPr>
          <w:rFonts w:ascii="Calibri" w:hAnsi="Calibri"/>
          <w:sz w:val="24"/>
          <w:szCs w:val="24"/>
        </w:rPr>
      </w:pPr>
    </w:p>
    <w:p w14:paraId="0FD49DF8" w14:textId="77777777" w:rsidR="00CB25C5" w:rsidRPr="00F54D1F" w:rsidRDefault="00CB25C5" w:rsidP="002664E1">
      <w:pPr>
        <w:ind w:left="1440"/>
        <w:rPr>
          <w:rFonts w:ascii="Calibri" w:hAnsi="Calibri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 xml:space="preserve">Name: </w:t>
      </w:r>
    </w:p>
    <w:p w14:paraId="6ABCF51A" w14:textId="77777777" w:rsidR="00CB25C5" w:rsidRPr="00F54D1F" w:rsidRDefault="00CB25C5" w:rsidP="002664E1">
      <w:pPr>
        <w:ind w:left="1440"/>
        <w:rPr>
          <w:rFonts w:ascii="Calibri" w:hAnsi="Calibri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>Title</w:t>
      </w:r>
      <w:r w:rsidR="002664E1">
        <w:rPr>
          <w:rFonts w:ascii="Calibri" w:hAnsi="Calibri"/>
          <w:sz w:val="24"/>
          <w:szCs w:val="24"/>
        </w:rPr>
        <w:t>:</w:t>
      </w:r>
    </w:p>
    <w:p w14:paraId="6E13E79F" w14:textId="77777777" w:rsidR="00CB25C5" w:rsidRPr="00F54D1F" w:rsidRDefault="00CB25C5" w:rsidP="002664E1">
      <w:pPr>
        <w:ind w:left="1440"/>
        <w:rPr>
          <w:rFonts w:ascii="Calibri" w:hAnsi="Calibri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>Street Address (or P.O. Box)</w:t>
      </w:r>
      <w:r w:rsidR="002664E1">
        <w:rPr>
          <w:rFonts w:ascii="Calibri" w:hAnsi="Calibri"/>
          <w:sz w:val="24"/>
          <w:szCs w:val="24"/>
        </w:rPr>
        <w:t>”</w:t>
      </w:r>
    </w:p>
    <w:p w14:paraId="0CA99E4C" w14:textId="77777777" w:rsidR="002664E1" w:rsidRDefault="002664E1" w:rsidP="002664E1">
      <w:pPr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City:</w:t>
      </w:r>
    </w:p>
    <w:p w14:paraId="622A93DD" w14:textId="77777777" w:rsidR="00CB25C5" w:rsidRPr="00F54D1F" w:rsidRDefault="00CB25C5" w:rsidP="002664E1">
      <w:pPr>
        <w:ind w:left="1440"/>
        <w:rPr>
          <w:rFonts w:ascii="Calibri" w:hAnsi="Calibri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 xml:space="preserve">Code: </w:t>
      </w:r>
    </w:p>
    <w:p w14:paraId="16775F5A" w14:textId="77777777" w:rsidR="00CB25C5" w:rsidRPr="00F54D1F" w:rsidRDefault="00CB25C5" w:rsidP="002664E1">
      <w:pPr>
        <w:ind w:left="1440"/>
        <w:rPr>
          <w:rFonts w:ascii="Calibri" w:hAnsi="Calibri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>Country</w:t>
      </w:r>
      <w:r w:rsidR="002664E1">
        <w:rPr>
          <w:rFonts w:ascii="Calibri" w:hAnsi="Calibri"/>
          <w:sz w:val="24"/>
          <w:szCs w:val="24"/>
        </w:rPr>
        <w:t>:</w:t>
      </w:r>
    </w:p>
    <w:p w14:paraId="7C91BFE8" w14:textId="77777777" w:rsidR="00CB25C5" w:rsidRPr="00F54D1F" w:rsidRDefault="00CB25C5" w:rsidP="002664E1">
      <w:pPr>
        <w:ind w:left="900"/>
        <w:rPr>
          <w:rFonts w:ascii="Calibri" w:hAnsi="Calibri"/>
          <w:sz w:val="24"/>
          <w:szCs w:val="24"/>
        </w:rPr>
      </w:pPr>
    </w:p>
    <w:p w14:paraId="7E7C1AAB" w14:textId="77777777" w:rsidR="00CB25C5" w:rsidRPr="00F54D1F" w:rsidRDefault="00CB25C5" w:rsidP="002664E1">
      <w:pPr>
        <w:ind w:left="1440"/>
        <w:rPr>
          <w:rFonts w:ascii="Calibri" w:hAnsi="Calibri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>Telephone: (Country Code, City Code and number)</w:t>
      </w:r>
    </w:p>
    <w:p w14:paraId="7A1807D5" w14:textId="77777777" w:rsidR="00CB25C5" w:rsidRPr="00F54D1F" w:rsidRDefault="0011226F" w:rsidP="002664E1">
      <w:pPr>
        <w:ind w:left="1440"/>
        <w:rPr>
          <w:rFonts w:ascii="Calibri" w:hAnsi="Calibri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>Work</w:t>
      </w:r>
      <w:r w:rsidR="00CB25C5" w:rsidRPr="00F54D1F">
        <w:rPr>
          <w:rFonts w:ascii="Calibri" w:hAnsi="Calibri"/>
          <w:sz w:val="24"/>
          <w:szCs w:val="24"/>
        </w:rPr>
        <w:t xml:space="preserve">: </w:t>
      </w:r>
    </w:p>
    <w:p w14:paraId="06F15E02" w14:textId="77777777" w:rsidR="00CB25C5" w:rsidRPr="00F54D1F" w:rsidRDefault="0011226F" w:rsidP="002664E1">
      <w:pPr>
        <w:ind w:left="1440"/>
        <w:rPr>
          <w:rFonts w:ascii="Calibri" w:hAnsi="Calibri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>Cell</w:t>
      </w:r>
      <w:r w:rsidR="00CB25C5" w:rsidRPr="00F54D1F">
        <w:rPr>
          <w:rFonts w:ascii="Calibri" w:hAnsi="Calibri"/>
          <w:sz w:val="24"/>
          <w:szCs w:val="24"/>
        </w:rPr>
        <w:t xml:space="preserve">: </w:t>
      </w:r>
    </w:p>
    <w:p w14:paraId="74B02E4B" w14:textId="77777777" w:rsidR="00CB25C5" w:rsidRPr="00F54D1F" w:rsidRDefault="00CB25C5" w:rsidP="002664E1">
      <w:pPr>
        <w:ind w:left="1440"/>
        <w:rPr>
          <w:rFonts w:ascii="Calibri" w:hAnsi="Calibri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 xml:space="preserve">E-mail address: </w:t>
      </w:r>
      <w:r w:rsidR="0011226F" w:rsidRPr="00F54D1F">
        <w:rPr>
          <w:rFonts w:ascii="Calibri" w:hAnsi="Calibri"/>
          <w:sz w:val="24"/>
          <w:szCs w:val="24"/>
        </w:rPr>
        <w:t xml:space="preserve"> </w:t>
      </w:r>
    </w:p>
    <w:p w14:paraId="25ECDC99" w14:textId="77777777" w:rsidR="009B6E2B" w:rsidRPr="00F54D1F" w:rsidRDefault="009B6E2B" w:rsidP="002664E1">
      <w:pPr>
        <w:ind w:left="1980"/>
        <w:rPr>
          <w:rFonts w:ascii="Calibri" w:hAnsi="Calibri"/>
          <w:sz w:val="24"/>
          <w:szCs w:val="24"/>
        </w:rPr>
      </w:pPr>
    </w:p>
    <w:p w14:paraId="0AD79C0C" w14:textId="77777777" w:rsidR="00CB25C5" w:rsidRPr="00F54D1F" w:rsidRDefault="00CB25C5" w:rsidP="002664E1">
      <w:pPr>
        <w:rPr>
          <w:rFonts w:ascii="Calibri" w:hAnsi="Calibri"/>
          <w:sz w:val="24"/>
          <w:szCs w:val="24"/>
        </w:rPr>
      </w:pPr>
    </w:p>
    <w:p w14:paraId="0C8A3042" w14:textId="77777777" w:rsidR="00FD32D8" w:rsidRPr="00F54D1F" w:rsidRDefault="00FD32D8" w:rsidP="002664E1">
      <w:pPr>
        <w:rPr>
          <w:rFonts w:ascii="Calibri" w:hAnsi="Calibri"/>
          <w:sz w:val="24"/>
          <w:szCs w:val="24"/>
        </w:rPr>
      </w:pPr>
    </w:p>
    <w:p w14:paraId="2C6A1AC9" w14:textId="77777777" w:rsidR="00387409" w:rsidRPr="00F54D1F" w:rsidRDefault="005E7472" w:rsidP="002664E1">
      <w:pPr>
        <w:widowControl w:val="0"/>
        <w:numPr>
          <w:ilvl w:val="0"/>
          <w:numId w:val="4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/>
          <w:b/>
          <w:snapToGrid w:val="0"/>
          <w:color w:val="000000"/>
          <w:sz w:val="24"/>
          <w:szCs w:val="24"/>
          <w:lang w:eastAsia="en-US"/>
        </w:rPr>
      </w:pPr>
      <w:r w:rsidRPr="00F54D1F">
        <w:rPr>
          <w:rFonts w:ascii="Calibri" w:hAnsi="Calibri"/>
          <w:b/>
          <w:snapToGrid w:val="0"/>
          <w:color w:val="000000"/>
          <w:sz w:val="24"/>
          <w:szCs w:val="24"/>
          <w:lang w:eastAsia="en-US"/>
        </w:rPr>
        <w:t>Eligibility questions</w:t>
      </w:r>
    </w:p>
    <w:p w14:paraId="7D925D71" w14:textId="77777777" w:rsidR="00D23AE5" w:rsidRPr="00F54D1F" w:rsidRDefault="00D23AE5" w:rsidP="002664E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360"/>
        <w:rPr>
          <w:rFonts w:ascii="Calibri" w:hAnsi="Calibri"/>
          <w:b/>
          <w:snapToGrid w:val="0"/>
          <w:color w:val="000000"/>
          <w:sz w:val="24"/>
          <w:szCs w:val="24"/>
          <w:lang w:eastAsia="en-US"/>
        </w:rPr>
      </w:pPr>
    </w:p>
    <w:p w14:paraId="7317C2BE" w14:textId="77777777" w:rsidR="00387409" w:rsidRPr="00F54D1F" w:rsidRDefault="00387409" w:rsidP="002664E1">
      <w:pPr>
        <w:widowControl w:val="0"/>
        <w:numPr>
          <w:ilvl w:val="1"/>
          <w:numId w:val="4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 w:cs="Courier New"/>
          <w:sz w:val="24"/>
          <w:szCs w:val="24"/>
        </w:rPr>
      </w:pPr>
      <w:r w:rsidRPr="00F54D1F">
        <w:rPr>
          <w:rFonts w:ascii="Calibri" w:hAnsi="Calibri" w:cs="Courier New"/>
          <w:sz w:val="24"/>
          <w:szCs w:val="24"/>
        </w:rPr>
        <w:t xml:space="preserve">The goal of IFNA’s approval process is to encourage programs to comply with </w:t>
      </w:r>
      <w:r w:rsidRPr="00F54D1F">
        <w:rPr>
          <w:rFonts w:ascii="Calibri" w:hAnsi="Calibri"/>
          <w:i/>
          <w:sz w:val="24"/>
          <w:szCs w:val="24"/>
        </w:rPr>
        <w:t xml:space="preserve">IFNA’s Educational Standards for Preparing Nurse Anesthetists </w:t>
      </w:r>
      <w:r w:rsidRPr="00F54D1F">
        <w:rPr>
          <w:rFonts w:ascii="Calibri" w:hAnsi="Calibri"/>
          <w:sz w:val="24"/>
          <w:szCs w:val="24"/>
        </w:rPr>
        <w:t>through an</w:t>
      </w:r>
      <w:r w:rsidRPr="00F54D1F">
        <w:rPr>
          <w:rFonts w:ascii="Calibri" w:hAnsi="Calibri" w:cs="Courier New"/>
          <w:sz w:val="24"/>
          <w:szCs w:val="24"/>
        </w:rPr>
        <w:t xml:space="preserve"> approval process that takes cultural differences into consideration. </w:t>
      </w: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 xml:space="preserve">Please review the </w:t>
      </w:r>
      <w:r w:rsidRPr="00F54D1F">
        <w:rPr>
          <w:rFonts w:ascii="Calibri" w:hAnsi="Calibri"/>
          <w:i/>
          <w:snapToGrid w:val="0"/>
          <w:color w:val="000000"/>
          <w:sz w:val="24"/>
          <w:szCs w:val="24"/>
          <w:lang w:eastAsia="en-US"/>
        </w:rPr>
        <w:t>IFNA Educational Standards for Preparing Nurse Anesthetists</w:t>
      </w: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 xml:space="preserve"> and the </w:t>
      </w:r>
      <w:r w:rsidRPr="00F54D1F">
        <w:rPr>
          <w:rFonts w:ascii="Calibri" w:hAnsi="Calibri"/>
          <w:i/>
          <w:snapToGrid w:val="0"/>
          <w:color w:val="000000"/>
          <w:sz w:val="24"/>
          <w:szCs w:val="24"/>
          <w:lang w:eastAsia="en-US"/>
        </w:rPr>
        <w:t xml:space="preserve">IFNA </w:t>
      </w:r>
      <w:r w:rsidRPr="00F54D1F">
        <w:rPr>
          <w:rFonts w:ascii="Calibri" w:hAnsi="Calibri" w:cs="Courier New"/>
          <w:i/>
          <w:sz w:val="24"/>
          <w:szCs w:val="24"/>
        </w:rPr>
        <w:t>Anesthesia Program Approval Process (APAP) Operational Policies and Procedures</w:t>
      </w:r>
      <w:r w:rsidRPr="00F54D1F">
        <w:rPr>
          <w:rFonts w:ascii="Calibri" w:hAnsi="Calibri" w:cs="Courier New"/>
          <w:sz w:val="24"/>
          <w:szCs w:val="24"/>
        </w:rPr>
        <w:t xml:space="preserve"> manual </w:t>
      </w:r>
      <w:r w:rsidR="00B4591A" w:rsidRPr="00F54D1F">
        <w:rPr>
          <w:rFonts w:ascii="Calibri" w:hAnsi="Calibri" w:cs="Courier New"/>
          <w:sz w:val="24"/>
          <w:szCs w:val="24"/>
        </w:rPr>
        <w:t xml:space="preserve">posted on IFNA’s website </w:t>
      </w:r>
      <w:r w:rsidRPr="00F54D1F">
        <w:rPr>
          <w:rFonts w:ascii="Calibri" w:hAnsi="Calibri" w:cs="Courier New"/>
          <w:sz w:val="24"/>
          <w:szCs w:val="24"/>
        </w:rPr>
        <w:t xml:space="preserve">prior to submitting this application to determine if your program is eligible for accreditation and willing to meet the </w:t>
      </w:r>
      <w:r w:rsidR="003942A7" w:rsidRPr="00F54D1F">
        <w:rPr>
          <w:rFonts w:ascii="Calibri" w:hAnsi="Calibri" w:cs="Courier New"/>
          <w:sz w:val="24"/>
          <w:szCs w:val="24"/>
        </w:rPr>
        <w:t>requirements</w:t>
      </w:r>
      <w:r w:rsidRPr="00F54D1F">
        <w:rPr>
          <w:rFonts w:ascii="Calibri" w:hAnsi="Calibri" w:cs="Courier New"/>
          <w:sz w:val="24"/>
          <w:szCs w:val="24"/>
        </w:rPr>
        <w:t xml:space="preserve">. </w:t>
      </w:r>
    </w:p>
    <w:p w14:paraId="7196D540" w14:textId="77777777" w:rsidR="00387409" w:rsidRPr="00F54D1F" w:rsidRDefault="00387409" w:rsidP="002664E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1080"/>
        <w:rPr>
          <w:rFonts w:ascii="Calibri" w:hAnsi="Calibri" w:cs="Courier New"/>
          <w:sz w:val="24"/>
          <w:szCs w:val="24"/>
        </w:rPr>
      </w:pPr>
    </w:p>
    <w:p w14:paraId="427FFD8C" w14:textId="77777777" w:rsidR="00387409" w:rsidRPr="00F54D1F" w:rsidRDefault="00387409" w:rsidP="002664E1">
      <w:pPr>
        <w:widowControl w:val="0"/>
        <w:numPr>
          <w:ilvl w:val="1"/>
          <w:numId w:val="4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 xml:space="preserve">Does </w:t>
      </w:r>
      <w:r w:rsidR="00D03773"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your nurse anesthesia program (</w:t>
      </w: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the applicant program</w:t>
      </w:r>
      <w:r w:rsidR="00D03773"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)</w:t>
      </w: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 xml:space="preserve"> meet </w:t>
      </w:r>
      <w:r w:rsidRPr="00F54D1F">
        <w:rPr>
          <w:rFonts w:ascii="Calibri" w:hAnsi="Calibri" w:cs="Courier New"/>
          <w:sz w:val="24"/>
          <w:szCs w:val="24"/>
        </w:rPr>
        <w:t xml:space="preserve">requirements to be considered for accreditation? </w:t>
      </w:r>
    </w:p>
    <w:p w14:paraId="432EC318" w14:textId="77777777" w:rsidR="00387409" w:rsidRPr="00F54D1F" w:rsidRDefault="00387409" w:rsidP="002664E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 w:cs="Courier New"/>
          <w:sz w:val="24"/>
          <w:szCs w:val="24"/>
        </w:rPr>
      </w:pPr>
    </w:p>
    <w:p w14:paraId="73FF4463" w14:textId="77777777" w:rsidR="003942A7" w:rsidRPr="00F54D1F" w:rsidRDefault="00387409" w:rsidP="002664E1">
      <w:pPr>
        <w:widowControl w:val="0"/>
        <w:numPr>
          <w:ilvl w:val="2"/>
          <w:numId w:val="4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  <w:r w:rsidRPr="00F54D1F">
        <w:rPr>
          <w:rFonts w:ascii="Calibri" w:hAnsi="Calibri" w:cs="Courier New"/>
          <w:sz w:val="24"/>
          <w:szCs w:val="24"/>
        </w:rPr>
        <w:t xml:space="preserve">Does the anesthesia program require that students have </w:t>
      </w:r>
      <w:r w:rsidR="00D23AE5"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completed</w:t>
      </w: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 xml:space="preserve"> a basic nursing education program of at least 36 months in length prior to admission? </w:t>
      </w:r>
    </w:p>
    <w:p w14:paraId="22EF6D8C" w14:textId="77777777" w:rsidR="003942A7" w:rsidRPr="00F54D1F" w:rsidRDefault="003942A7" w:rsidP="002664E1">
      <w:pPr>
        <w:widowControl w:val="0"/>
        <w:numPr>
          <w:ilvl w:val="3"/>
          <w:numId w:val="40"/>
        </w:num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Y</w:t>
      </w:r>
      <w:r w:rsidR="00387409"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es____</w:t>
      </w:r>
    </w:p>
    <w:p w14:paraId="564A56C5" w14:textId="77777777" w:rsidR="00387409" w:rsidRPr="00F54D1F" w:rsidRDefault="00387409" w:rsidP="002664E1">
      <w:pPr>
        <w:widowControl w:val="0"/>
        <w:numPr>
          <w:ilvl w:val="3"/>
          <w:numId w:val="40"/>
        </w:num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No___</w:t>
      </w:r>
    </w:p>
    <w:p w14:paraId="7CEFA545" w14:textId="77777777" w:rsidR="003B55C1" w:rsidRPr="00F54D1F" w:rsidRDefault="003B55C1" w:rsidP="002664E1">
      <w:pPr>
        <w:widowControl w:val="0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2880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</w:p>
    <w:p w14:paraId="10A442E1" w14:textId="77777777" w:rsidR="00387409" w:rsidRDefault="003B55C1" w:rsidP="002664E1">
      <w:pPr>
        <w:widowControl w:val="0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2880" w:hanging="720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If no, please explain</w:t>
      </w:r>
      <w:r w:rsidR="002664E1">
        <w:rPr>
          <w:rFonts w:ascii="Calibri" w:hAnsi="Calibri"/>
          <w:snapToGrid w:val="0"/>
          <w:color w:val="000000"/>
          <w:sz w:val="24"/>
          <w:szCs w:val="24"/>
          <w:lang w:eastAsia="en-US"/>
        </w:rPr>
        <w:t>.</w:t>
      </w:r>
    </w:p>
    <w:p w14:paraId="08A65A21" w14:textId="77777777" w:rsidR="002664E1" w:rsidRDefault="002664E1" w:rsidP="002664E1">
      <w:pPr>
        <w:widowControl w:val="0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2880" w:hanging="720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</w:p>
    <w:p w14:paraId="70DC53CA" w14:textId="77777777" w:rsidR="002664E1" w:rsidRPr="00F54D1F" w:rsidRDefault="002664E1" w:rsidP="002664E1">
      <w:pPr>
        <w:widowControl w:val="0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2880" w:hanging="720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</w:p>
    <w:p w14:paraId="4F87683D" w14:textId="77777777" w:rsidR="003942A7" w:rsidRPr="00F54D1F" w:rsidRDefault="00387409" w:rsidP="002664E1">
      <w:pPr>
        <w:widowControl w:val="0"/>
        <w:numPr>
          <w:ilvl w:val="2"/>
          <w:numId w:val="4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Does the anesthesia program require that students have obtained nursing experience of at least one (1) year, preferably in an acute care setting prior to admission?</w:t>
      </w:r>
    </w:p>
    <w:p w14:paraId="18B6CFBE" w14:textId="77777777" w:rsidR="003942A7" w:rsidRPr="00F54D1F" w:rsidRDefault="003942A7" w:rsidP="002664E1">
      <w:pPr>
        <w:widowControl w:val="0"/>
        <w:numPr>
          <w:ilvl w:val="3"/>
          <w:numId w:val="40"/>
        </w:num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Y</w:t>
      </w:r>
      <w:r w:rsidR="00387409"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es____</w:t>
      </w:r>
    </w:p>
    <w:p w14:paraId="384C6EDC" w14:textId="77777777" w:rsidR="00137029" w:rsidRPr="00F54D1F" w:rsidRDefault="00387409" w:rsidP="002664E1">
      <w:pPr>
        <w:widowControl w:val="0"/>
        <w:numPr>
          <w:ilvl w:val="3"/>
          <w:numId w:val="40"/>
        </w:num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No___</w:t>
      </w:r>
    </w:p>
    <w:p w14:paraId="6745C8A8" w14:textId="77777777" w:rsidR="00137029" w:rsidRDefault="00137029" w:rsidP="002664E1">
      <w:pPr>
        <w:widowControl w:val="0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2520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</w:p>
    <w:p w14:paraId="7B2FD3F5" w14:textId="77777777" w:rsidR="002664E1" w:rsidRDefault="002664E1" w:rsidP="002664E1">
      <w:pPr>
        <w:widowControl w:val="0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2520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</w:p>
    <w:p w14:paraId="74E352AA" w14:textId="77777777" w:rsidR="002664E1" w:rsidRDefault="002664E1" w:rsidP="002664E1">
      <w:pPr>
        <w:widowControl w:val="0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2520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</w:p>
    <w:p w14:paraId="4FE73CEB" w14:textId="77777777" w:rsidR="002664E1" w:rsidRPr="00F54D1F" w:rsidRDefault="002664E1" w:rsidP="002664E1">
      <w:pPr>
        <w:widowControl w:val="0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2520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</w:p>
    <w:p w14:paraId="7518D245" w14:textId="77777777" w:rsidR="00CB063B" w:rsidRPr="00F54D1F" w:rsidRDefault="00CB063B" w:rsidP="002664E1">
      <w:pPr>
        <w:widowControl w:val="0"/>
        <w:numPr>
          <w:ilvl w:val="2"/>
          <w:numId w:val="40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Is the p</w:t>
      </w:r>
      <w:r w:rsidR="00650019"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rogram of study at least 18 to 24 months in length?</w:t>
      </w:r>
    </w:p>
    <w:p w14:paraId="5447852B" w14:textId="77777777" w:rsidR="00CB063B" w:rsidRPr="00F54D1F" w:rsidRDefault="00CB063B" w:rsidP="002664E1">
      <w:pPr>
        <w:widowControl w:val="0"/>
        <w:numPr>
          <w:ilvl w:val="3"/>
          <w:numId w:val="40"/>
        </w:num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Yes____</w:t>
      </w:r>
    </w:p>
    <w:p w14:paraId="56CCB63C" w14:textId="77777777" w:rsidR="00CB063B" w:rsidRPr="00F54D1F" w:rsidRDefault="00CB063B" w:rsidP="002664E1">
      <w:pPr>
        <w:widowControl w:val="0"/>
        <w:numPr>
          <w:ilvl w:val="3"/>
          <w:numId w:val="40"/>
        </w:num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No___</w:t>
      </w:r>
    </w:p>
    <w:p w14:paraId="0678000E" w14:textId="77777777" w:rsidR="00CB063B" w:rsidRPr="00F54D1F" w:rsidRDefault="00CB063B" w:rsidP="002664E1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2160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</w:p>
    <w:p w14:paraId="44A6CDE9" w14:textId="77777777" w:rsidR="00CB063B" w:rsidRPr="00F54D1F" w:rsidRDefault="00CB063B" w:rsidP="002664E1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2160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</w:p>
    <w:p w14:paraId="4E363FA8" w14:textId="77777777" w:rsidR="00650019" w:rsidRPr="00F54D1F" w:rsidRDefault="00650019" w:rsidP="002664E1">
      <w:pPr>
        <w:widowControl w:val="0"/>
        <w:numPr>
          <w:ilvl w:val="2"/>
          <w:numId w:val="40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Is the primary purpose of the program to educate graduates to meet the needs of the country or region in which it resides?</w:t>
      </w:r>
    </w:p>
    <w:p w14:paraId="1234EBF9" w14:textId="77777777" w:rsidR="00650019" w:rsidRPr="00F54D1F" w:rsidRDefault="00650019" w:rsidP="002664E1">
      <w:pPr>
        <w:widowControl w:val="0"/>
        <w:numPr>
          <w:ilvl w:val="3"/>
          <w:numId w:val="40"/>
        </w:num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Yes____</w:t>
      </w:r>
    </w:p>
    <w:p w14:paraId="134D5E11" w14:textId="77777777" w:rsidR="00650019" w:rsidRPr="00F54D1F" w:rsidRDefault="00650019" w:rsidP="002664E1">
      <w:pPr>
        <w:widowControl w:val="0"/>
        <w:numPr>
          <w:ilvl w:val="3"/>
          <w:numId w:val="40"/>
        </w:num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No___</w:t>
      </w:r>
    </w:p>
    <w:p w14:paraId="1A1E64E8" w14:textId="77777777" w:rsidR="00650019" w:rsidRPr="00F54D1F" w:rsidRDefault="00650019" w:rsidP="002664E1">
      <w:pPr>
        <w:widowControl w:val="0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2880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</w:p>
    <w:p w14:paraId="1B11CAA3" w14:textId="77777777" w:rsidR="00137029" w:rsidRPr="00F54D1F" w:rsidRDefault="00D03773" w:rsidP="002664E1">
      <w:pPr>
        <w:widowControl w:val="0"/>
        <w:numPr>
          <w:ilvl w:val="2"/>
          <w:numId w:val="40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Does</w:t>
      </w:r>
      <w:r w:rsidR="00387409"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 xml:space="preserve"> your nurse anesthesia program pledge to meet IFNA’s Educational Standards and program approval policies?</w:t>
      </w:r>
    </w:p>
    <w:p w14:paraId="14978517" w14:textId="77777777" w:rsidR="00137029" w:rsidRPr="00F54D1F" w:rsidRDefault="00387409" w:rsidP="002664E1">
      <w:pPr>
        <w:widowControl w:val="0"/>
        <w:numPr>
          <w:ilvl w:val="3"/>
          <w:numId w:val="4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Yes____</w:t>
      </w:r>
    </w:p>
    <w:p w14:paraId="13D98DD6" w14:textId="77777777" w:rsidR="00137029" w:rsidRPr="00F54D1F" w:rsidRDefault="00387409" w:rsidP="002664E1">
      <w:pPr>
        <w:widowControl w:val="0"/>
        <w:numPr>
          <w:ilvl w:val="3"/>
          <w:numId w:val="4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 w:cs="Courier New"/>
          <w:sz w:val="24"/>
          <w:szCs w:val="24"/>
        </w:rPr>
      </w:pP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No___</w:t>
      </w:r>
    </w:p>
    <w:p w14:paraId="1C23135A" w14:textId="77777777" w:rsidR="00137029" w:rsidRPr="00F54D1F" w:rsidRDefault="00137029" w:rsidP="002664E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2520"/>
        <w:rPr>
          <w:rFonts w:ascii="Calibri" w:hAnsi="Calibri" w:cs="Courier New"/>
          <w:sz w:val="24"/>
          <w:szCs w:val="24"/>
        </w:rPr>
      </w:pPr>
    </w:p>
    <w:p w14:paraId="08AA178D" w14:textId="77777777" w:rsidR="00CB063B" w:rsidRPr="00F54D1F" w:rsidRDefault="00CB063B" w:rsidP="002664E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2520"/>
        <w:rPr>
          <w:rFonts w:ascii="Calibri" w:hAnsi="Calibri" w:cs="Courier New"/>
          <w:sz w:val="24"/>
          <w:szCs w:val="24"/>
        </w:rPr>
      </w:pPr>
    </w:p>
    <w:p w14:paraId="00562404" w14:textId="77777777" w:rsidR="00137029" w:rsidRPr="00F54D1F" w:rsidRDefault="00387409" w:rsidP="002664E1">
      <w:pPr>
        <w:widowControl w:val="0"/>
        <w:numPr>
          <w:ilvl w:val="2"/>
          <w:numId w:val="4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  <w:r w:rsidRPr="00F54D1F">
        <w:rPr>
          <w:rFonts w:ascii="Calibri" w:hAnsi="Calibri" w:cs="Courier New"/>
          <w:sz w:val="24"/>
          <w:szCs w:val="24"/>
        </w:rPr>
        <w:t xml:space="preserve">Has the program been denied </w:t>
      </w:r>
      <w:r w:rsidR="00D03773" w:rsidRPr="00F54D1F">
        <w:rPr>
          <w:rFonts w:ascii="Calibri" w:hAnsi="Calibri" w:cs="Courier New"/>
          <w:sz w:val="24"/>
          <w:szCs w:val="24"/>
        </w:rPr>
        <w:t xml:space="preserve">registration, </w:t>
      </w:r>
      <w:r w:rsidRPr="00F54D1F">
        <w:rPr>
          <w:rFonts w:ascii="Calibri" w:hAnsi="Calibri" w:cs="Courier New"/>
          <w:sz w:val="24"/>
          <w:szCs w:val="24"/>
        </w:rPr>
        <w:t xml:space="preserve">recognition or accreditation by a governmental or nongovernmental accreditation or quality assurance entity at any time? </w:t>
      </w:r>
    </w:p>
    <w:p w14:paraId="03B04BE1" w14:textId="77777777" w:rsidR="00137029" w:rsidRPr="00F54D1F" w:rsidRDefault="00387409" w:rsidP="002664E1">
      <w:pPr>
        <w:widowControl w:val="0"/>
        <w:numPr>
          <w:ilvl w:val="3"/>
          <w:numId w:val="4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Yes____</w:t>
      </w:r>
    </w:p>
    <w:p w14:paraId="1D5BA07A" w14:textId="77777777" w:rsidR="00387409" w:rsidRPr="00F54D1F" w:rsidRDefault="00387409" w:rsidP="002664E1">
      <w:pPr>
        <w:widowControl w:val="0"/>
        <w:numPr>
          <w:ilvl w:val="3"/>
          <w:numId w:val="4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Calibri" w:hAnsi="Calibri"/>
          <w:snapToGrid w:val="0"/>
          <w:color w:val="000000"/>
          <w:sz w:val="24"/>
          <w:szCs w:val="24"/>
          <w:lang w:eastAsia="en-US"/>
        </w:rPr>
      </w:pPr>
      <w:r w:rsidRPr="00F54D1F">
        <w:rPr>
          <w:rFonts w:ascii="Calibri" w:hAnsi="Calibri"/>
          <w:snapToGrid w:val="0"/>
          <w:color w:val="000000"/>
          <w:sz w:val="24"/>
          <w:szCs w:val="24"/>
          <w:lang w:eastAsia="en-US"/>
        </w:rPr>
        <w:t>No___</w:t>
      </w:r>
    </w:p>
    <w:p w14:paraId="5F2830D6" w14:textId="77777777" w:rsidR="007E5A90" w:rsidRPr="00F54D1F" w:rsidRDefault="007E5A90" w:rsidP="002664E1">
      <w:pPr>
        <w:ind w:left="360"/>
        <w:rPr>
          <w:rFonts w:ascii="Calibri" w:hAnsi="Calibri"/>
          <w:b/>
          <w:sz w:val="24"/>
          <w:szCs w:val="24"/>
        </w:rPr>
      </w:pPr>
      <w:r w:rsidRPr="00F54D1F">
        <w:rPr>
          <w:rFonts w:ascii="Calibri" w:hAnsi="Calibri"/>
          <w:b/>
          <w:sz w:val="24"/>
          <w:szCs w:val="24"/>
        </w:rPr>
        <w:t xml:space="preserve"> </w:t>
      </w:r>
    </w:p>
    <w:p w14:paraId="23E66476" w14:textId="77777777" w:rsidR="00387409" w:rsidRPr="00F54D1F" w:rsidRDefault="007E5A90" w:rsidP="002664E1">
      <w:pPr>
        <w:ind w:left="1440"/>
        <w:rPr>
          <w:rFonts w:ascii="Calibri" w:hAnsi="Calibri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ab/>
        <w:t>If yes, please explain</w:t>
      </w:r>
      <w:r w:rsidR="002664E1">
        <w:rPr>
          <w:rFonts w:ascii="Calibri" w:hAnsi="Calibri"/>
          <w:sz w:val="24"/>
          <w:szCs w:val="24"/>
        </w:rPr>
        <w:t>.</w:t>
      </w:r>
    </w:p>
    <w:p w14:paraId="58A8D570" w14:textId="77777777" w:rsidR="007E5A90" w:rsidRPr="00F54D1F" w:rsidRDefault="007E5A90" w:rsidP="00387409">
      <w:pPr>
        <w:ind w:left="360"/>
        <w:jc w:val="both"/>
        <w:rPr>
          <w:rFonts w:ascii="Calibri" w:hAnsi="Calibri"/>
          <w:sz w:val="24"/>
          <w:szCs w:val="24"/>
        </w:rPr>
      </w:pPr>
    </w:p>
    <w:p w14:paraId="601109F8" w14:textId="77777777" w:rsidR="008849CC" w:rsidRPr="00F54D1F" w:rsidRDefault="008849CC" w:rsidP="008849CC">
      <w:pPr>
        <w:ind w:left="1440"/>
        <w:jc w:val="both"/>
        <w:rPr>
          <w:rFonts w:ascii="Calibri" w:hAnsi="Calibri"/>
          <w:sz w:val="24"/>
          <w:szCs w:val="24"/>
        </w:rPr>
      </w:pPr>
    </w:p>
    <w:p w14:paraId="08B85899" w14:textId="77777777" w:rsidR="002A7F75" w:rsidRPr="00F54D1F" w:rsidRDefault="002A7F75" w:rsidP="002A7F75">
      <w:pPr>
        <w:ind w:left="1080"/>
        <w:jc w:val="both"/>
        <w:rPr>
          <w:rFonts w:ascii="Calibri" w:hAnsi="Calibri"/>
          <w:sz w:val="24"/>
          <w:szCs w:val="24"/>
        </w:rPr>
      </w:pPr>
    </w:p>
    <w:p w14:paraId="232B8F78" w14:textId="77777777" w:rsidR="005E7472" w:rsidRPr="00F54D1F" w:rsidRDefault="005E7472" w:rsidP="005E7472">
      <w:pPr>
        <w:jc w:val="both"/>
        <w:rPr>
          <w:rFonts w:ascii="Calibri" w:hAnsi="Calibri"/>
          <w:b/>
          <w:sz w:val="24"/>
          <w:szCs w:val="24"/>
        </w:rPr>
      </w:pPr>
      <w:r w:rsidRPr="00F54D1F">
        <w:rPr>
          <w:rFonts w:ascii="Calibri" w:hAnsi="Calibri"/>
          <w:b/>
          <w:sz w:val="24"/>
          <w:szCs w:val="24"/>
        </w:rPr>
        <w:t>II. Information needed to determine equivalency of standards:</w:t>
      </w:r>
    </w:p>
    <w:p w14:paraId="592BB6AC" w14:textId="77777777" w:rsidR="005E7472" w:rsidRPr="00F54D1F" w:rsidRDefault="005E7472" w:rsidP="005E7472">
      <w:pPr>
        <w:jc w:val="both"/>
        <w:rPr>
          <w:rFonts w:ascii="Calibri" w:hAnsi="Calibri"/>
          <w:sz w:val="24"/>
          <w:szCs w:val="24"/>
        </w:rPr>
      </w:pPr>
    </w:p>
    <w:p w14:paraId="7D0BDAA5" w14:textId="77777777" w:rsidR="00650019" w:rsidRPr="00F54D1F" w:rsidRDefault="00650019" w:rsidP="00650019">
      <w:pPr>
        <w:numPr>
          <w:ilvl w:val="0"/>
          <w:numId w:val="49"/>
        </w:numPr>
        <w:jc w:val="both"/>
        <w:rPr>
          <w:rFonts w:ascii="Calibri" w:hAnsi="Calibri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>Who establishes the standards and educational requirements for your nurse anesthesia educational program? Provide an official name and contact information.</w:t>
      </w:r>
    </w:p>
    <w:p w14:paraId="4ACFD6F0" w14:textId="77777777" w:rsidR="00650019" w:rsidRPr="00F54D1F" w:rsidRDefault="00650019" w:rsidP="00650019">
      <w:pPr>
        <w:ind w:left="720"/>
        <w:jc w:val="both"/>
        <w:rPr>
          <w:rFonts w:ascii="Calibri" w:hAnsi="Calibri"/>
          <w:sz w:val="24"/>
          <w:szCs w:val="24"/>
        </w:rPr>
      </w:pPr>
    </w:p>
    <w:p w14:paraId="22759DB7" w14:textId="77777777" w:rsidR="00867E59" w:rsidRPr="00F54D1F" w:rsidRDefault="00867E59" w:rsidP="00650019">
      <w:pPr>
        <w:ind w:left="720"/>
        <w:jc w:val="both"/>
        <w:rPr>
          <w:rFonts w:ascii="Calibri" w:hAnsi="Calibri"/>
          <w:sz w:val="24"/>
          <w:szCs w:val="24"/>
        </w:rPr>
      </w:pPr>
    </w:p>
    <w:p w14:paraId="153037DF" w14:textId="77777777" w:rsidR="00867E59" w:rsidRPr="00F54D1F" w:rsidRDefault="00867E59" w:rsidP="00650019">
      <w:pPr>
        <w:ind w:left="720"/>
        <w:jc w:val="both"/>
        <w:rPr>
          <w:rFonts w:ascii="Calibri" w:hAnsi="Calibri"/>
          <w:sz w:val="24"/>
          <w:szCs w:val="24"/>
        </w:rPr>
      </w:pPr>
    </w:p>
    <w:p w14:paraId="75DC16F0" w14:textId="77777777" w:rsidR="005E7472" w:rsidRPr="00F54D1F" w:rsidRDefault="005E7472" w:rsidP="00650019">
      <w:pPr>
        <w:numPr>
          <w:ilvl w:val="0"/>
          <w:numId w:val="49"/>
        </w:numPr>
        <w:jc w:val="both"/>
        <w:rPr>
          <w:rFonts w:ascii="Calibri" w:hAnsi="Calibri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 xml:space="preserve">Nurse anesthesia programs applying for IFNA Accreditation are to submit </w:t>
      </w:r>
      <w:r w:rsidR="002664E1" w:rsidRPr="00F54D1F">
        <w:rPr>
          <w:rFonts w:ascii="Calibri" w:hAnsi="Calibri"/>
          <w:sz w:val="24"/>
          <w:szCs w:val="24"/>
        </w:rPr>
        <w:t>the following</w:t>
      </w:r>
      <w:r w:rsidRPr="00F54D1F">
        <w:rPr>
          <w:rFonts w:ascii="Calibri" w:hAnsi="Calibri"/>
          <w:sz w:val="24"/>
          <w:szCs w:val="24"/>
        </w:rPr>
        <w:t xml:space="preserve"> </w:t>
      </w:r>
      <w:r w:rsidR="002664E1" w:rsidRPr="00F54D1F">
        <w:rPr>
          <w:rFonts w:ascii="Calibri" w:hAnsi="Calibri"/>
          <w:sz w:val="24"/>
          <w:szCs w:val="24"/>
        </w:rPr>
        <w:t>required</w:t>
      </w:r>
      <w:r w:rsidRPr="00F54D1F">
        <w:rPr>
          <w:rFonts w:ascii="Calibri" w:hAnsi="Calibri"/>
          <w:sz w:val="24"/>
          <w:szCs w:val="24"/>
        </w:rPr>
        <w:t xml:space="preserve"> documentation in English:</w:t>
      </w:r>
    </w:p>
    <w:p w14:paraId="1768E67B" w14:textId="77777777" w:rsidR="005E7472" w:rsidRPr="00F54D1F" w:rsidRDefault="005E7472" w:rsidP="005E7472">
      <w:pPr>
        <w:pStyle w:val="Paragraphedeliste"/>
        <w:spacing w:after="0" w:line="240" w:lineRule="auto"/>
        <w:rPr>
          <w:rFonts w:eastAsia="Times New Roman"/>
          <w:sz w:val="24"/>
          <w:szCs w:val="24"/>
        </w:rPr>
      </w:pPr>
    </w:p>
    <w:p w14:paraId="2E5EC8BD" w14:textId="77777777" w:rsidR="005E7472" w:rsidRPr="00F54D1F" w:rsidRDefault="005E7472" w:rsidP="00650019">
      <w:pPr>
        <w:pStyle w:val="Paragraphedeliste"/>
        <w:numPr>
          <w:ilvl w:val="2"/>
          <w:numId w:val="49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F54D1F">
        <w:rPr>
          <w:rFonts w:eastAsia="Times New Roman" w:cs="Arial"/>
          <w:sz w:val="24"/>
          <w:szCs w:val="24"/>
        </w:rPr>
        <w:t xml:space="preserve">A copy of the official governmental or non-governmental education standards, under which the applicant program operates.  </w:t>
      </w:r>
    </w:p>
    <w:p w14:paraId="0547BC27" w14:textId="77777777" w:rsidR="005E7472" w:rsidRPr="00F54D1F" w:rsidRDefault="005E7472" w:rsidP="005E7472">
      <w:pPr>
        <w:pStyle w:val="Paragraphedeliste"/>
        <w:spacing w:after="0" w:line="240" w:lineRule="auto"/>
        <w:ind w:left="1440" w:hanging="270"/>
        <w:rPr>
          <w:rFonts w:eastAsia="Times New Roman" w:cs="Arial"/>
          <w:sz w:val="24"/>
          <w:szCs w:val="24"/>
        </w:rPr>
      </w:pPr>
    </w:p>
    <w:p w14:paraId="2C09CE34" w14:textId="77777777" w:rsidR="005E7472" w:rsidRPr="00F54D1F" w:rsidRDefault="005E7472" w:rsidP="00650019">
      <w:pPr>
        <w:pStyle w:val="Paragraphedeliste"/>
        <w:numPr>
          <w:ilvl w:val="2"/>
          <w:numId w:val="49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F54D1F">
        <w:rPr>
          <w:rFonts w:eastAsia="Times New Roman" w:cs="Arial"/>
          <w:sz w:val="24"/>
          <w:szCs w:val="24"/>
        </w:rPr>
        <w:t>A copy of correspondence from the official governmental o</w:t>
      </w:r>
      <w:r w:rsidR="00E2512D" w:rsidRPr="00F54D1F">
        <w:rPr>
          <w:rFonts w:eastAsia="Times New Roman" w:cs="Arial"/>
          <w:sz w:val="24"/>
          <w:szCs w:val="24"/>
        </w:rPr>
        <w:t xml:space="preserve">r non-governmental agency that </w:t>
      </w:r>
      <w:r w:rsidRPr="00F54D1F">
        <w:rPr>
          <w:rFonts w:eastAsia="Times New Roman" w:cs="Arial"/>
          <w:sz w:val="24"/>
          <w:szCs w:val="24"/>
        </w:rPr>
        <w:t>confirms its approval of the nurse anesthesia program based on meeting the required standards and the date the approval expires.</w:t>
      </w:r>
    </w:p>
    <w:p w14:paraId="0F3876E9" w14:textId="77777777" w:rsidR="005E7472" w:rsidRPr="00F54D1F" w:rsidRDefault="005E7472" w:rsidP="005E7472">
      <w:pPr>
        <w:pStyle w:val="Paragraphedeliste"/>
        <w:spacing w:after="0" w:line="240" w:lineRule="auto"/>
        <w:ind w:left="1440" w:hanging="270"/>
        <w:rPr>
          <w:rFonts w:eastAsia="Times New Roman" w:cs="Arial"/>
          <w:sz w:val="24"/>
          <w:szCs w:val="24"/>
        </w:rPr>
      </w:pPr>
    </w:p>
    <w:p w14:paraId="04369034" w14:textId="77777777" w:rsidR="005E7472" w:rsidRPr="00F54D1F" w:rsidRDefault="002A63D7" w:rsidP="00650019">
      <w:pPr>
        <w:pStyle w:val="Paragraphedeliste"/>
        <w:numPr>
          <w:ilvl w:val="2"/>
          <w:numId w:val="49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F54D1F">
        <w:rPr>
          <w:rFonts w:eastAsia="Times New Roman" w:cs="Arial"/>
          <w:sz w:val="24"/>
          <w:szCs w:val="24"/>
        </w:rPr>
        <w:t>Evidence that</w:t>
      </w:r>
      <w:r w:rsidR="005E7472" w:rsidRPr="00F54D1F">
        <w:rPr>
          <w:rFonts w:eastAsia="Times New Roman" w:cs="Arial"/>
          <w:sz w:val="24"/>
          <w:szCs w:val="24"/>
        </w:rPr>
        <w:t xml:space="preserve"> an on-site evaluation of the program has been conducted by the official governmental or non-governmental agency.</w:t>
      </w:r>
    </w:p>
    <w:p w14:paraId="3C46E046" w14:textId="77777777" w:rsidR="005E7472" w:rsidRPr="00F54D1F" w:rsidRDefault="005E7472" w:rsidP="005E7472">
      <w:pPr>
        <w:pStyle w:val="Paragraphedeliste"/>
        <w:spacing w:after="0" w:line="240" w:lineRule="auto"/>
        <w:ind w:left="1440" w:hanging="270"/>
        <w:rPr>
          <w:rFonts w:eastAsia="Times New Roman" w:cs="Arial"/>
          <w:sz w:val="24"/>
          <w:szCs w:val="24"/>
        </w:rPr>
      </w:pPr>
    </w:p>
    <w:p w14:paraId="0616BEEA" w14:textId="77777777" w:rsidR="005E7472" w:rsidRPr="00F54D1F" w:rsidRDefault="005E7472" w:rsidP="00650019">
      <w:pPr>
        <w:numPr>
          <w:ilvl w:val="2"/>
          <w:numId w:val="49"/>
        </w:numPr>
        <w:rPr>
          <w:rFonts w:ascii="Calibri" w:hAnsi="Calibri" w:cs="Arial"/>
          <w:sz w:val="24"/>
          <w:szCs w:val="24"/>
        </w:rPr>
      </w:pPr>
      <w:r w:rsidRPr="00F54D1F">
        <w:rPr>
          <w:rFonts w:ascii="Calibri" w:hAnsi="Calibri" w:cs="Arial"/>
          <w:sz w:val="24"/>
          <w:szCs w:val="24"/>
        </w:rPr>
        <w:t>Payment of a 1500 Swiss Francs application fee to the IFNA Executive Office at ifna.rod@wanadoo.fr. (Programs found ineligible will receive a refund of 750 Swiss Francs.)</w:t>
      </w:r>
    </w:p>
    <w:p w14:paraId="31A6D68C" w14:textId="77777777" w:rsidR="005E7472" w:rsidRPr="00F54D1F" w:rsidRDefault="005E7472" w:rsidP="005E7472">
      <w:pPr>
        <w:ind w:left="1980"/>
        <w:jc w:val="both"/>
        <w:rPr>
          <w:rFonts w:ascii="Calibri" w:hAnsi="Calibri"/>
          <w:sz w:val="24"/>
          <w:szCs w:val="24"/>
        </w:rPr>
      </w:pPr>
    </w:p>
    <w:p w14:paraId="688193E5" w14:textId="77777777" w:rsidR="00D55323" w:rsidRDefault="00D55323" w:rsidP="007E6BDF">
      <w:pPr>
        <w:ind w:left="1440"/>
        <w:jc w:val="both"/>
        <w:rPr>
          <w:rFonts w:ascii="Calibri" w:hAnsi="Calibri"/>
          <w:b/>
          <w:sz w:val="24"/>
          <w:szCs w:val="24"/>
        </w:rPr>
      </w:pPr>
    </w:p>
    <w:p w14:paraId="4E13ACA1" w14:textId="77777777" w:rsidR="00B5053C" w:rsidRDefault="00B5053C" w:rsidP="007E6BDF">
      <w:pPr>
        <w:ind w:left="1440"/>
        <w:jc w:val="both"/>
        <w:rPr>
          <w:rFonts w:ascii="Calibri" w:hAnsi="Calibri"/>
          <w:b/>
          <w:sz w:val="24"/>
          <w:szCs w:val="24"/>
        </w:rPr>
      </w:pPr>
    </w:p>
    <w:p w14:paraId="63D280AA" w14:textId="77777777" w:rsidR="00B5053C" w:rsidRPr="00F54D1F" w:rsidRDefault="00B5053C" w:rsidP="007E6BDF">
      <w:pPr>
        <w:ind w:left="1440"/>
        <w:jc w:val="both"/>
        <w:rPr>
          <w:rFonts w:ascii="Calibri" w:hAnsi="Calibri"/>
          <w:b/>
          <w:sz w:val="24"/>
          <w:szCs w:val="24"/>
        </w:rPr>
      </w:pPr>
    </w:p>
    <w:p w14:paraId="1D9EF458" w14:textId="77777777" w:rsidR="007E6BDF" w:rsidRPr="00F54D1F" w:rsidRDefault="002A63D7" w:rsidP="00650019">
      <w:pPr>
        <w:jc w:val="both"/>
        <w:rPr>
          <w:rFonts w:ascii="Calibri" w:hAnsi="Calibri"/>
          <w:sz w:val="24"/>
          <w:szCs w:val="24"/>
        </w:rPr>
      </w:pPr>
      <w:r w:rsidRPr="00F54D1F">
        <w:rPr>
          <w:rFonts w:ascii="Calibri" w:hAnsi="Calibri"/>
          <w:b/>
          <w:sz w:val="24"/>
          <w:szCs w:val="24"/>
        </w:rPr>
        <w:t xml:space="preserve">III. </w:t>
      </w:r>
      <w:r w:rsidR="00650019" w:rsidRPr="00F54D1F">
        <w:rPr>
          <w:rFonts w:ascii="Calibri" w:hAnsi="Calibri"/>
          <w:b/>
          <w:sz w:val="24"/>
          <w:szCs w:val="24"/>
        </w:rPr>
        <w:t>Signatures</w:t>
      </w:r>
    </w:p>
    <w:p w14:paraId="76108DBC" w14:textId="77777777" w:rsidR="00650019" w:rsidRPr="00F54D1F" w:rsidRDefault="00650019" w:rsidP="00650019">
      <w:pPr>
        <w:jc w:val="both"/>
        <w:rPr>
          <w:rFonts w:ascii="Calibri" w:hAnsi="Calibri"/>
          <w:sz w:val="24"/>
          <w:szCs w:val="24"/>
        </w:rPr>
      </w:pPr>
    </w:p>
    <w:p w14:paraId="741A6738" w14:textId="77777777" w:rsidR="003B24C2" w:rsidRPr="00F54D1F" w:rsidRDefault="00FD32D8" w:rsidP="00387409">
      <w:pPr>
        <w:ind w:left="360"/>
        <w:jc w:val="both"/>
        <w:rPr>
          <w:rFonts w:ascii="Calibri" w:hAnsi="Calibri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 xml:space="preserve">Signature </w:t>
      </w:r>
      <w:r w:rsidR="003B24C2" w:rsidRPr="00F54D1F">
        <w:rPr>
          <w:rFonts w:ascii="Calibri" w:hAnsi="Calibri"/>
          <w:sz w:val="24"/>
          <w:szCs w:val="24"/>
        </w:rPr>
        <w:t xml:space="preserve">&amp; title </w:t>
      </w:r>
      <w:r w:rsidRPr="00F54D1F">
        <w:rPr>
          <w:rFonts w:ascii="Calibri" w:hAnsi="Calibri"/>
          <w:sz w:val="24"/>
          <w:szCs w:val="24"/>
        </w:rPr>
        <w:t xml:space="preserve">of </w:t>
      </w:r>
      <w:r w:rsidR="00AA0E91" w:rsidRPr="00F54D1F">
        <w:rPr>
          <w:rFonts w:ascii="Calibri" w:hAnsi="Calibri"/>
          <w:sz w:val="24"/>
          <w:szCs w:val="24"/>
        </w:rPr>
        <w:t xml:space="preserve">authority responsible for the nurse anesthesia program </w:t>
      </w:r>
    </w:p>
    <w:p w14:paraId="33F6CE59" w14:textId="77777777" w:rsidR="00FD32D8" w:rsidRPr="00F54D1F" w:rsidRDefault="00AA0E91" w:rsidP="00387409">
      <w:pPr>
        <w:ind w:left="360"/>
        <w:jc w:val="both"/>
        <w:rPr>
          <w:rFonts w:ascii="Calibri" w:hAnsi="Calibri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>(Officer in charge)</w:t>
      </w:r>
      <w:r w:rsidR="00FD32D8" w:rsidRPr="00F54D1F">
        <w:rPr>
          <w:rFonts w:ascii="Calibri" w:hAnsi="Calibri"/>
          <w:sz w:val="24"/>
          <w:szCs w:val="24"/>
        </w:rPr>
        <w:t>:</w:t>
      </w:r>
    </w:p>
    <w:p w14:paraId="1E5701AE" w14:textId="77777777" w:rsidR="00D23AE5" w:rsidRDefault="00D23AE5" w:rsidP="002664E1">
      <w:pPr>
        <w:jc w:val="both"/>
        <w:rPr>
          <w:rFonts w:ascii="Calibri" w:hAnsi="Calibri"/>
          <w:sz w:val="24"/>
          <w:szCs w:val="24"/>
        </w:rPr>
      </w:pPr>
    </w:p>
    <w:p w14:paraId="0AE81F6B" w14:textId="77777777" w:rsidR="002664E1" w:rsidRDefault="002664E1" w:rsidP="002664E1">
      <w:pPr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</w:t>
      </w:r>
    </w:p>
    <w:p w14:paraId="060A0FFC" w14:textId="77777777" w:rsidR="002664E1" w:rsidRDefault="002664E1" w:rsidP="002664E1">
      <w:pPr>
        <w:jc w:val="both"/>
        <w:rPr>
          <w:rFonts w:ascii="Calibri" w:hAnsi="Calibri"/>
          <w:sz w:val="24"/>
          <w:szCs w:val="24"/>
        </w:rPr>
      </w:pPr>
    </w:p>
    <w:p w14:paraId="4B13EE4B" w14:textId="77777777" w:rsidR="002664E1" w:rsidRDefault="002664E1" w:rsidP="002664E1">
      <w:pPr>
        <w:jc w:val="both"/>
        <w:rPr>
          <w:rFonts w:ascii="Calibri" w:hAnsi="Calibri"/>
          <w:sz w:val="24"/>
          <w:szCs w:val="24"/>
        </w:rPr>
      </w:pPr>
    </w:p>
    <w:p w14:paraId="56A9927B" w14:textId="77777777" w:rsidR="002664E1" w:rsidRDefault="002664E1" w:rsidP="002664E1">
      <w:pPr>
        <w:jc w:val="both"/>
        <w:rPr>
          <w:rFonts w:ascii="Calibri" w:hAnsi="Calibri"/>
          <w:sz w:val="24"/>
          <w:szCs w:val="24"/>
        </w:rPr>
      </w:pPr>
    </w:p>
    <w:p w14:paraId="42654D5A" w14:textId="77777777" w:rsidR="002664E1" w:rsidRPr="00F54D1F" w:rsidRDefault="002664E1" w:rsidP="002664E1">
      <w:pPr>
        <w:jc w:val="both"/>
        <w:rPr>
          <w:rFonts w:ascii="Calibri" w:hAnsi="Calibri"/>
          <w:sz w:val="24"/>
          <w:szCs w:val="24"/>
        </w:rPr>
      </w:pPr>
    </w:p>
    <w:p w14:paraId="43555946" w14:textId="77777777" w:rsidR="00AA0E91" w:rsidRPr="00F54D1F" w:rsidRDefault="00AA0E91" w:rsidP="00AA0E91">
      <w:pPr>
        <w:ind w:left="360"/>
        <w:jc w:val="both"/>
        <w:rPr>
          <w:rFonts w:ascii="Calibri" w:hAnsi="Calibri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 xml:space="preserve">Signature </w:t>
      </w:r>
      <w:r w:rsidR="003B24C2" w:rsidRPr="00F54D1F">
        <w:rPr>
          <w:rFonts w:ascii="Calibri" w:hAnsi="Calibri"/>
          <w:sz w:val="24"/>
          <w:szCs w:val="24"/>
        </w:rPr>
        <w:t xml:space="preserve">&amp; title </w:t>
      </w:r>
      <w:r w:rsidRPr="00F54D1F">
        <w:rPr>
          <w:rFonts w:ascii="Calibri" w:hAnsi="Calibri"/>
          <w:sz w:val="24"/>
          <w:szCs w:val="24"/>
        </w:rPr>
        <w:t>of nurse anesthesia Program Director:</w:t>
      </w:r>
    </w:p>
    <w:p w14:paraId="3C4EBBA1" w14:textId="77777777" w:rsidR="00AA0E91" w:rsidRPr="00F54D1F" w:rsidRDefault="00AA0E91" w:rsidP="00AA0E91">
      <w:pPr>
        <w:jc w:val="both"/>
        <w:rPr>
          <w:rFonts w:ascii="Calibri" w:hAnsi="Calibri"/>
          <w:sz w:val="24"/>
          <w:szCs w:val="24"/>
        </w:rPr>
      </w:pPr>
    </w:p>
    <w:p w14:paraId="3380EA3A" w14:textId="77777777" w:rsidR="00AA0E91" w:rsidRPr="00F54D1F" w:rsidRDefault="00AA0E91" w:rsidP="00AA0E91">
      <w:pPr>
        <w:ind w:left="360"/>
        <w:jc w:val="both"/>
        <w:rPr>
          <w:rFonts w:ascii="Calibri" w:hAnsi="Calibri"/>
          <w:b/>
          <w:sz w:val="24"/>
          <w:szCs w:val="24"/>
        </w:rPr>
      </w:pPr>
      <w:r w:rsidRPr="00F54D1F">
        <w:rPr>
          <w:rFonts w:ascii="Calibri" w:hAnsi="Calibri"/>
          <w:b/>
          <w:sz w:val="24"/>
          <w:szCs w:val="24"/>
        </w:rPr>
        <w:t>____________________________</w:t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</w:r>
      <w:r w:rsidR="00D23AE5" w:rsidRPr="00F54D1F">
        <w:rPr>
          <w:rFonts w:ascii="Calibri" w:hAnsi="Calibri"/>
          <w:b/>
          <w:sz w:val="24"/>
          <w:szCs w:val="24"/>
        </w:rPr>
        <w:softHyphen/>
        <w:t>___________________________________________</w:t>
      </w:r>
    </w:p>
    <w:p w14:paraId="73A68BA2" w14:textId="77777777" w:rsidR="00FD32D8" w:rsidRPr="00F54D1F" w:rsidRDefault="00FD32D8" w:rsidP="001460E6">
      <w:pPr>
        <w:jc w:val="both"/>
        <w:rPr>
          <w:rFonts w:ascii="Calibri" w:hAnsi="Calibri"/>
          <w:b/>
          <w:sz w:val="24"/>
          <w:szCs w:val="24"/>
        </w:rPr>
      </w:pPr>
    </w:p>
    <w:p w14:paraId="5747BA84" w14:textId="77777777" w:rsidR="00B910BC" w:rsidRPr="00F54D1F" w:rsidRDefault="00B910BC" w:rsidP="001460E6">
      <w:pPr>
        <w:jc w:val="both"/>
        <w:rPr>
          <w:rFonts w:ascii="Calibri" w:hAnsi="Calibri"/>
          <w:sz w:val="24"/>
          <w:szCs w:val="24"/>
        </w:rPr>
      </w:pPr>
    </w:p>
    <w:p w14:paraId="75CB2CBF" w14:textId="22D5B2C7" w:rsidR="009B6E2B" w:rsidRPr="00F54D1F" w:rsidRDefault="009B6E2B" w:rsidP="009B6E2B">
      <w:pPr>
        <w:ind w:left="360"/>
        <w:jc w:val="both"/>
        <w:rPr>
          <w:rFonts w:ascii="Calibri" w:hAnsi="Calibri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 xml:space="preserve">The completed </w:t>
      </w:r>
      <w:r w:rsidR="00650019" w:rsidRPr="00F54D1F">
        <w:rPr>
          <w:rFonts w:ascii="Calibri" w:hAnsi="Calibri"/>
          <w:sz w:val="24"/>
          <w:szCs w:val="24"/>
        </w:rPr>
        <w:t>application form and required documents</w:t>
      </w:r>
      <w:r w:rsidR="002664E1">
        <w:rPr>
          <w:rFonts w:ascii="Calibri" w:hAnsi="Calibri"/>
          <w:sz w:val="24"/>
          <w:szCs w:val="24"/>
        </w:rPr>
        <w:t xml:space="preserve"> (in English)</w:t>
      </w:r>
      <w:r w:rsidRPr="00F54D1F">
        <w:rPr>
          <w:rFonts w:ascii="Calibri" w:hAnsi="Calibri"/>
          <w:sz w:val="24"/>
          <w:szCs w:val="24"/>
        </w:rPr>
        <w:t xml:space="preserve"> should be submitted by e-mail to the IFNA Executive Office at </w:t>
      </w:r>
      <w:hyperlink r:id="rId8" w:history="1">
        <w:r w:rsidR="00C6081D" w:rsidRPr="005D026D">
          <w:rPr>
            <w:rStyle w:val="Lienhypertexte"/>
            <w:rFonts w:asciiTheme="minorHAnsi" w:hAnsiTheme="minorHAnsi"/>
            <w:sz w:val="24"/>
            <w:szCs w:val="24"/>
          </w:rPr>
          <w:t>p.rod@ifna.site</w:t>
        </w:r>
      </w:hyperlink>
      <w:r w:rsidRPr="00F54D1F">
        <w:rPr>
          <w:rFonts w:ascii="Calibri" w:hAnsi="Calibri"/>
          <w:sz w:val="24"/>
          <w:szCs w:val="24"/>
        </w:rPr>
        <w:t xml:space="preserve">. </w:t>
      </w:r>
    </w:p>
    <w:p w14:paraId="0E809094" w14:textId="77777777" w:rsidR="009B6E2B" w:rsidRPr="00F54D1F" w:rsidRDefault="009B6E2B" w:rsidP="009B6E2B">
      <w:pPr>
        <w:jc w:val="both"/>
        <w:rPr>
          <w:rFonts w:ascii="Calibri" w:hAnsi="Calibri"/>
          <w:sz w:val="24"/>
          <w:szCs w:val="24"/>
        </w:rPr>
      </w:pPr>
    </w:p>
    <w:p w14:paraId="75373489" w14:textId="77777777" w:rsidR="009B6E2B" w:rsidRPr="00F54D1F" w:rsidRDefault="009B6E2B" w:rsidP="009B6E2B">
      <w:pPr>
        <w:ind w:left="2160"/>
        <w:jc w:val="both"/>
        <w:rPr>
          <w:rFonts w:ascii="Calibri" w:hAnsi="Calibri"/>
          <w:sz w:val="24"/>
          <w:szCs w:val="24"/>
        </w:rPr>
      </w:pPr>
    </w:p>
    <w:p w14:paraId="61E76381" w14:textId="77777777" w:rsidR="009B6E2B" w:rsidRPr="00F54D1F" w:rsidRDefault="009B6E2B" w:rsidP="009B6E2B">
      <w:pPr>
        <w:rPr>
          <w:rFonts w:ascii="Calibri" w:hAnsi="Calibri"/>
          <w:b/>
          <w:sz w:val="24"/>
          <w:szCs w:val="24"/>
        </w:rPr>
      </w:pPr>
      <w:r w:rsidRPr="00F54D1F">
        <w:rPr>
          <w:rFonts w:ascii="Calibri" w:hAnsi="Calibri"/>
          <w:b/>
          <w:sz w:val="24"/>
          <w:szCs w:val="24"/>
        </w:rPr>
        <w:t>Notification to Nurse Anesthesia Program:</w:t>
      </w:r>
    </w:p>
    <w:p w14:paraId="04E12FE5" w14:textId="77777777" w:rsidR="009B6E2B" w:rsidRPr="00F54D1F" w:rsidRDefault="009B6E2B" w:rsidP="009B6E2B">
      <w:pPr>
        <w:rPr>
          <w:rFonts w:ascii="Calibri" w:hAnsi="Calibri"/>
          <w:sz w:val="24"/>
          <w:szCs w:val="24"/>
        </w:rPr>
      </w:pPr>
    </w:p>
    <w:p w14:paraId="4DF72A79" w14:textId="77777777" w:rsidR="009B6E2B" w:rsidRPr="00F54D1F" w:rsidRDefault="009B6E2B" w:rsidP="009B6E2B">
      <w:pPr>
        <w:rPr>
          <w:rFonts w:ascii="Calibri" w:hAnsi="Calibri"/>
          <w:sz w:val="24"/>
          <w:szCs w:val="24"/>
        </w:rPr>
      </w:pPr>
      <w:r w:rsidRPr="00F54D1F">
        <w:rPr>
          <w:rFonts w:ascii="Calibri" w:hAnsi="Calibri"/>
          <w:sz w:val="24"/>
          <w:szCs w:val="24"/>
        </w:rPr>
        <w:t xml:space="preserve">You will be notified if your program is, or is not, eligible to seek IFNA Accreditation through the Deemed Accreditation </w:t>
      </w:r>
      <w:r w:rsidR="00650019" w:rsidRPr="00F54D1F">
        <w:rPr>
          <w:rFonts w:ascii="Calibri" w:hAnsi="Calibri"/>
          <w:sz w:val="24"/>
          <w:szCs w:val="24"/>
        </w:rPr>
        <w:t>Option</w:t>
      </w:r>
      <w:r w:rsidRPr="00F54D1F">
        <w:rPr>
          <w:rFonts w:ascii="Calibri" w:hAnsi="Calibri"/>
          <w:sz w:val="24"/>
          <w:szCs w:val="24"/>
        </w:rPr>
        <w:t>. Eligible programs will be notified of the Education Committee's and IFNA Officer's decisions on awarding IFNA Accreditation after the</w:t>
      </w:r>
      <w:r w:rsidR="00650019" w:rsidRPr="00F54D1F">
        <w:rPr>
          <w:rFonts w:ascii="Calibri" w:hAnsi="Calibri"/>
          <w:sz w:val="24"/>
          <w:szCs w:val="24"/>
        </w:rPr>
        <w:t>y</w:t>
      </w:r>
      <w:r w:rsidR="002A63D7" w:rsidRPr="00F54D1F">
        <w:rPr>
          <w:rFonts w:ascii="Calibri" w:hAnsi="Calibri"/>
          <w:sz w:val="24"/>
          <w:szCs w:val="24"/>
        </w:rPr>
        <w:t xml:space="preserve"> determine if </w:t>
      </w:r>
      <w:r w:rsidRPr="00F54D1F">
        <w:rPr>
          <w:rFonts w:ascii="Calibri" w:hAnsi="Calibri"/>
          <w:sz w:val="24"/>
          <w:szCs w:val="24"/>
        </w:rPr>
        <w:t>the official education standards are at least equivalent to IFNA's Education Standards.</w:t>
      </w:r>
    </w:p>
    <w:p w14:paraId="1E254C56" w14:textId="77777777" w:rsidR="009B6E2B" w:rsidRPr="00F54D1F" w:rsidRDefault="009B6E2B" w:rsidP="009B6E2B">
      <w:pPr>
        <w:ind w:left="450"/>
        <w:rPr>
          <w:rFonts w:ascii="Calibri" w:hAnsi="Calibri"/>
          <w:sz w:val="24"/>
          <w:szCs w:val="24"/>
        </w:rPr>
      </w:pPr>
    </w:p>
    <w:p w14:paraId="17EE33B2" w14:textId="77777777" w:rsidR="00905728" w:rsidRPr="00F54D1F" w:rsidRDefault="00905728" w:rsidP="005E7472">
      <w:pPr>
        <w:rPr>
          <w:rFonts w:ascii="Calibri" w:hAnsi="Calibri"/>
          <w:sz w:val="24"/>
          <w:szCs w:val="24"/>
        </w:rPr>
      </w:pPr>
    </w:p>
    <w:p w14:paraId="2841ECD6" w14:textId="77777777" w:rsidR="00905728" w:rsidRPr="00F54D1F" w:rsidRDefault="00905728" w:rsidP="005E7472">
      <w:pPr>
        <w:rPr>
          <w:rFonts w:ascii="Calibri" w:hAnsi="Calibri"/>
          <w:sz w:val="24"/>
          <w:szCs w:val="24"/>
        </w:rPr>
      </w:pPr>
    </w:p>
    <w:p w14:paraId="042797ED" w14:textId="77777777" w:rsidR="00905728" w:rsidRPr="00F54D1F" w:rsidRDefault="00905728" w:rsidP="005E7472">
      <w:pPr>
        <w:rPr>
          <w:rFonts w:ascii="Calibri" w:hAnsi="Calibri"/>
          <w:sz w:val="24"/>
          <w:szCs w:val="24"/>
        </w:rPr>
      </w:pPr>
    </w:p>
    <w:p w14:paraId="7DFC0BD4" w14:textId="77777777" w:rsidR="00905728" w:rsidRPr="00F54D1F" w:rsidRDefault="00905728" w:rsidP="005E7472">
      <w:pPr>
        <w:rPr>
          <w:rFonts w:ascii="Calibri" w:hAnsi="Calibri"/>
          <w:sz w:val="24"/>
          <w:szCs w:val="24"/>
        </w:rPr>
      </w:pPr>
    </w:p>
    <w:p w14:paraId="495EAEB7" w14:textId="77777777" w:rsidR="00905728" w:rsidRPr="00F54D1F" w:rsidRDefault="00905728" w:rsidP="005E7472">
      <w:pPr>
        <w:rPr>
          <w:rFonts w:ascii="Calibri" w:hAnsi="Calibri"/>
          <w:sz w:val="24"/>
          <w:szCs w:val="24"/>
        </w:rPr>
      </w:pPr>
    </w:p>
    <w:sectPr w:rsidR="00905728" w:rsidRPr="00F54D1F" w:rsidSect="00FF47ED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8" w:right="850" w:bottom="1138" w:left="85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078F9" w14:textId="77777777" w:rsidR="005C1300" w:rsidRDefault="005C1300">
      <w:r>
        <w:separator/>
      </w:r>
    </w:p>
  </w:endnote>
  <w:endnote w:type="continuationSeparator" w:id="0">
    <w:p w14:paraId="66C5FDF7" w14:textId="77777777" w:rsidR="005C1300" w:rsidRDefault="005C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nivers (W1)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D28F2" w14:textId="77777777" w:rsidR="005D7D8A" w:rsidRDefault="005D7D8A" w:rsidP="004F1D9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14</w:t>
    </w:r>
    <w:r>
      <w:rPr>
        <w:rStyle w:val="Numrodepage"/>
      </w:rPr>
      <w:fldChar w:fldCharType="end"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14:paraId="0DD8A6A8" w14:textId="77777777" w:rsidR="005D7D8A" w:rsidRDefault="005D7D8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A2519" w14:textId="77777777" w:rsidR="005D7D8A" w:rsidRDefault="005D7D8A" w:rsidP="00D20CD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C1A3A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2E8E02CE" w14:textId="77777777" w:rsidR="005D7D8A" w:rsidRDefault="005D7D8A" w:rsidP="002A7F75">
    <w:pPr>
      <w:pStyle w:val="Pieddepage"/>
      <w:framePr w:wrap="around" w:vAnchor="text" w:hAnchor="margin" w:xAlign="right" w:y="1"/>
      <w:ind w:right="360"/>
      <w:rPr>
        <w:rStyle w:val="Numrodepage"/>
      </w:rPr>
    </w:pPr>
  </w:p>
  <w:p w14:paraId="190E60B2" w14:textId="77777777" w:rsidR="005D7D8A" w:rsidRDefault="005D7D8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D197E" w14:textId="77777777" w:rsidR="005C1300" w:rsidRDefault="005C1300">
      <w:r>
        <w:separator/>
      </w:r>
    </w:p>
  </w:footnote>
  <w:footnote w:type="continuationSeparator" w:id="0">
    <w:p w14:paraId="4027CEAC" w14:textId="77777777" w:rsidR="005C1300" w:rsidRDefault="005C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3ED63" w14:textId="77777777" w:rsidR="005D7D8A" w:rsidRDefault="005D7D8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6B6D971" w14:textId="77777777" w:rsidR="005D7D8A" w:rsidRDefault="005D7D8A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A2059" w14:textId="77777777" w:rsidR="005D7D8A" w:rsidRDefault="005D7D8A">
    <w:pPr>
      <w:pStyle w:val="En-tte"/>
      <w:framePr w:wrap="around" w:vAnchor="text" w:hAnchor="margin" w:xAlign="right" w:y="1"/>
      <w:rPr>
        <w:rStyle w:val="Numrodepage"/>
      </w:rPr>
    </w:pPr>
  </w:p>
  <w:p w14:paraId="4A97A4A3" w14:textId="77777777" w:rsidR="005D7D8A" w:rsidRPr="00404B63" w:rsidRDefault="005D7D8A">
    <w:pPr>
      <w:pStyle w:val="En-tte"/>
      <w:ind w:right="360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0D6"/>
    <w:multiLevelType w:val="singleLevel"/>
    <w:tmpl w:val="044E84CE"/>
    <w:lvl w:ilvl="0">
      <w:start w:val="1"/>
      <w:numFmt w:val="upperLetter"/>
      <w:pStyle w:val="Titre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76900"/>
    <w:multiLevelType w:val="singleLevel"/>
    <w:tmpl w:val="D1125F7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0B480746"/>
    <w:multiLevelType w:val="singleLevel"/>
    <w:tmpl w:val="56A8010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996941"/>
    <w:multiLevelType w:val="singleLevel"/>
    <w:tmpl w:val="61CC67F6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0DE94648"/>
    <w:multiLevelType w:val="hybridMultilevel"/>
    <w:tmpl w:val="D68C50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A38CD"/>
    <w:multiLevelType w:val="singleLevel"/>
    <w:tmpl w:val="8668B66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1D970AC"/>
    <w:multiLevelType w:val="singleLevel"/>
    <w:tmpl w:val="7496316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" w15:restartNumberingAfterBreak="0">
    <w:nsid w:val="12632642"/>
    <w:multiLevelType w:val="singleLevel"/>
    <w:tmpl w:val="B6068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3C518E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5D834FB"/>
    <w:multiLevelType w:val="hybridMultilevel"/>
    <w:tmpl w:val="045C87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0A3789"/>
    <w:multiLevelType w:val="singleLevel"/>
    <w:tmpl w:val="8EA25F4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D2B43F8"/>
    <w:multiLevelType w:val="singleLevel"/>
    <w:tmpl w:val="7B76C266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2" w15:restartNumberingAfterBreak="0">
    <w:nsid w:val="1D9213CD"/>
    <w:multiLevelType w:val="hybridMultilevel"/>
    <w:tmpl w:val="AAB4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275A5"/>
    <w:multiLevelType w:val="singleLevel"/>
    <w:tmpl w:val="1674C8A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 w15:restartNumberingAfterBreak="0">
    <w:nsid w:val="219516F7"/>
    <w:multiLevelType w:val="singleLevel"/>
    <w:tmpl w:val="14AE9CF0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23A36778"/>
    <w:multiLevelType w:val="singleLevel"/>
    <w:tmpl w:val="6D303C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23AA7A29"/>
    <w:multiLevelType w:val="hybridMultilevel"/>
    <w:tmpl w:val="F348B5F6"/>
    <w:lvl w:ilvl="0" w:tplc="C270D1D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2CC27FE8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Univers (W1)" w:hAnsi="Univers (W1)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1A1C62"/>
    <w:multiLevelType w:val="singleLevel"/>
    <w:tmpl w:val="1CC2C86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25526CAA"/>
    <w:multiLevelType w:val="hybridMultilevel"/>
    <w:tmpl w:val="EA52D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D0062"/>
    <w:multiLevelType w:val="hybridMultilevel"/>
    <w:tmpl w:val="DD582882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7822C5"/>
    <w:multiLevelType w:val="singleLevel"/>
    <w:tmpl w:val="27B6C168"/>
    <w:lvl w:ilvl="0">
      <w:start w:val="4"/>
      <w:numFmt w:val="upperRoman"/>
      <w:lvlText w:val="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</w:rPr>
    </w:lvl>
  </w:abstractNum>
  <w:abstractNum w:abstractNumId="21" w15:restartNumberingAfterBreak="0">
    <w:nsid w:val="2D931400"/>
    <w:multiLevelType w:val="hybridMultilevel"/>
    <w:tmpl w:val="E77AFB5C"/>
    <w:lvl w:ilvl="0" w:tplc="C270D1D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E9789D"/>
    <w:multiLevelType w:val="singleLevel"/>
    <w:tmpl w:val="78B88970"/>
    <w:lvl w:ilvl="0">
      <w:start w:val="1"/>
      <w:numFmt w:val="upperLetter"/>
      <w:pStyle w:val="Titre5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</w:abstractNum>
  <w:abstractNum w:abstractNumId="23" w15:restartNumberingAfterBreak="0">
    <w:nsid w:val="34124403"/>
    <w:multiLevelType w:val="hybridMultilevel"/>
    <w:tmpl w:val="9D2C31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1636A1"/>
    <w:multiLevelType w:val="hybridMultilevel"/>
    <w:tmpl w:val="DDA48F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F3C27"/>
    <w:multiLevelType w:val="singleLevel"/>
    <w:tmpl w:val="C9AC6AA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6" w15:restartNumberingAfterBreak="0">
    <w:nsid w:val="3F821315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41192317"/>
    <w:multiLevelType w:val="singleLevel"/>
    <w:tmpl w:val="B3DA49AC"/>
    <w:lvl w:ilvl="0">
      <w:start w:val="1"/>
      <w:numFmt w:val="low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28" w15:restartNumberingAfterBreak="0">
    <w:nsid w:val="431D64EB"/>
    <w:multiLevelType w:val="singleLevel"/>
    <w:tmpl w:val="987C6A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437805D9"/>
    <w:multiLevelType w:val="singleLevel"/>
    <w:tmpl w:val="F420F6D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4CC14E6C"/>
    <w:multiLevelType w:val="singleLevel"/>
    <w:tmpl w:val="7D46656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 w15:restartNumberingAfterBreak="0">
    <w:nsid w:val="4EE2000E"/>
    <w:multiLevelType w:val="hybridMultilevel"/>
    <w:tmpl w:val="917E2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568E8"/>
    <w:multiLevelType w:val="hybridMultilevel"/>
    <w:tmpl w:val="99CEF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43070"/>
    <w:multiLevelType w:val="singleLevel"/>
    <w:tmpl w:val="F9247DD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4" w15:restartNumberingAfterBreak="0">
    <w:nsid w:val="53801482"/>
    <w:multiLevelType w:val="hybridMultilevel"/>
    <w:tmpl w:val="B8702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08584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5080410">
      <w:start w:val="1"/>
      <w:numFmt w:val="upp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265697"/>
    <w:multiLevelType w:val="hybridMultilevel"/>
    <w:tmpl w:val="32229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364B4"/>
    <w:multiLevelType w:val="singleLevel"/>
    <w:tmpl w:val="280E1A3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7" w15:restartNumberingAfterBreak="0">
    <w:nsid w:val="59F54F07"/>
    <w:multiLevelType w:val="hybridMultilevel"/>
    <w:tmpl w:val="F8FC5C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A8A2651"/>
    <w:multiLevelType w:val="hybridMultilevel"/>
    <w:tmpl w:val="C144049A"/>
    <w:lvl w:ilvl="0" w:tplc="EDC6575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B67814"/>
    <w:multiLevelType w:val="singleLevel"/>
    <w:tmpl w:val="C272211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0" w15:restartNumberingAfterBreak="0">
    <w:nsid w:val="5F0F14F2"/>
    <w:multiLevelType w:val="singleLevel"/>
    <w:tmpl w:val="4C70DFC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1" w15:restartNumberingAfterBreak="0">
    <w:nsid w:val="600C0208"/>
    <w:multiLevelType w:val="hybridMultilevel"/>
    <w:tmpl w:val="35708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05A243B"/>
    <w:multiLevelType w:val="singleLevel"/>
    <w:tmpl w:val="27B6C168"/>
    <w:lvl w:ilvl="0">
      <w:start w:val="4"/>
      <w:numFmt w:val="upperRoman"/>
      <w:lvlText w:val="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</w:rPr>
    </w:lvl>
  </w:abstractNum>
  <w:abstractNum w:abstractNumId="43" w15:restartNumberingAfterBreak="0">
    <w:nsid w:val="62D843AC"/>
    <w:multiLevelType w:val="hybridMultilevel"/>
    <w:tmpl w:val="C5EC908E"/>
    <w:lvl w:ilvl="0" w:tplc="4428157E">
      <w:start w:val="50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6853EF"/>
    <w:multiLevelType w:val="singleLevel"/>
    <w:tmpl w:val="9CB0B1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5" w15:restartNumberingAfterBreak="0">
    <w:nsid w:val="65BD4E5C"/>
    <w:multiLevelType w:val="hybridMultilevel"/>
    <w:tmpl w:val="2E56FFBC"/>
    <w:lvl w:ilvl="0" w:tplc="D56048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C457D3"/>
    <w:multiLevelType w:val="hybridMultilevel"/>
    <w:tmpl w:val="0B4EF6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0C7081"/>
    <w:multiLevelType w:val="singleLevel"/>
    <w:tmpl w:val="9E08466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8" w15:restartNumberingAfterBreak="0">
    <w:nsid w:val="7BF82ADF"/>
    <w:multiLevelType w:val="hybridMultilevel"/>
    <w:tmpl w:val="09B48D56"/>
    <w:lvl w:ilvl="0" w:tplc="D21E565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8322633">
    <w:abstractNumId w:val="8"/>
  </w:num>
  <w:num w:numId="2" w16cid:durableId="123699080">
    <w:abstractNumId w:val="15"/>
  </w:num>
  <w:num w:numId="3" w16cid:durableId="1621691080">
    <w:abstractNumId w:val="47"/>
  </w:num>
  <w:num w:numId="4" w16cid:durableId="1277297752">
    <w:abstractNumId w:val="17"/>
  </w:num>
  <w:num w:numId="5" w16cid:durableId="1325545149">
    <w:abstractNumId w:val="39"/>
  </w:num>
  <w:num w:numId="6" w16cid:durableId="666904003">
    <w:abstractNumId w:val="25"/>
  </w:num>
  <w:num w:numId="7" w16cid:durableId="1719158445">
    <w:abstractNumId w:val="27"/>
  </w:num>
  <w:num w:numId="8" w16cid:durableId="345985990">
    <w:abstractNumId w:val="40"/>
  </w:num>
  <w:num w:numId="9" w16cid:durableId="535388752">
    <w:abstractNumId w:val="2"/>
  </w:num>
  <w:num w:numId="10" w16cid:durableId="1910965723">
    <w:abstractNumId w:val="3"/>
  </w:num>
  <w:num w:numId="11" w16cid:durableId="1587033929">
    <w:abstractNumId w:val="36"/>
  </w:num>
  <w:num w:numId="12" w16cid:durableId="395397481">
    <w:abstractNumId w:val="42"/>
  </w:num>
  <w:num w:numId="13" w16cid:durableId="1995063934">
    <w:abstractNumId w:val="26"/>
  </w:num>
  <w:num w:numId="14" w16cid:durableId="499779422">
    <w:abstractNumId w:val="6"/>
  </w:num>
  <w:num w:numId="15" w16cid:durableId="1629579196">
    <w:abstractNumId w:val="10"/>
  </w:num>
  <w:num w:numId="16" w16cid:durableId="1467040738">
    <w:abstractNumId w:val="33"/>
  </w:num>
  <w:num w:numId="17" w16cid:durableId="2101753299">
    <w:abstractNumId w:val="5"/>
  </w:num>
  <w:num w:numId="18" w16cid:durableId="577789654">
    <w:abstractNumId w:val="7"/>
  </w:num>
  <w:num w:numId="19" w16cid:durableId="1903440013">
    <w:abstractNumId w:val="30"/>
  </w:num>
  <w:num w:numId="20" w16cid:durableId="1257441102">
    <w:abstractNumId w:val="13"/>
  </w:num>
  <w:num w:numId="21" w16cid:durableId="2049645877">
    <w:abstractNumId w:val="11"/>
  </w:num>
  <w:num w:numId="22" w16cid:durableId="635570223">
    <w:abstractNumId w:val="20"/>
  </w:num>
  <w:num w:numId="23" w16cid:durableId="647251019">
    <w:abstractNumId w:val="14"/>
  </w:num>
  <w:num w:numId="24" w16cid:durableId="905259302">
    <w:abstractNumId w:val="28"/>
  </w:num>
  <w:num w:numId="25" w16cid:durableId="1401907514">
    <w:abstractNumId w:val="0"/>
  </w:num>
  <w:num w:numId="26" w16cid:durableId="329913065">
    <w:abstractNumId w:val="22"/>
  </w:num>
  <w:num w:numId="27" w16cid:durableId="969171315">
    <w:abstractNumId w:val="44"/>
  </w:num>
  <w:num w:numId="28" w16cid:durableId="1384721208">
    <w:abstractNumId w:val="1"/>
  </w:num>
  <w:num w:numId="29" w16cid:durableId="769081112">
    <w:abstractNumId w:val="29"/>
  </w:num>
  <w:num w:numId="30" w16cid:durableId="977491138">
    <w:abstractNumId w:val="37"/>
  </w:num>
  <w:num w:numId="31" w16cid:durableId="1730613195">
    <w:abstractNumId w:val="41"/>
  </w:num>
  <w:num w:numId="32" w16cid:durableId="4524224">
    <w:abstractNumId w:val="9"/>
  </w:num>
  <w:num w:numId="33" w16cid:durableId="1620533006">
    <w:abstractNumId w:val="31"/>
  </w:num>
  <w:num w:numId="34" w16cid:durableId="1624187530">
    <w:abstractNumId w:val="18"/>
  </w:num>
  <w:num w:numId="35" w16cid:durableId="1331643052">
    <w:abstractNumId w:val="34"/>
  </w:num>
  <w:num w:numId="36" w16cid:durableId="275910711">
    <w:abstractNumId w:val="38"/>
  </w:num>
  <w:num w:numId="37" w16cid:durableId="1201671224">
    <w:abstractNumId w:val="48"/>
  </w:num>
  <w:num w:numId="38" w16cid:durableId="2103450409">
    <w:abstractNumId w:val="16"/>
  </w:num>
  <w:num w:numId="39" w16cid:durableId="784541820">
    <w:abstractNumId w:val="21"/>
  </w:num>
  <w:num w:numId="40" w16cid:durableId="1265841989">
    <w:abstractNumId w:val="45"/>
  </w:num>
  <w:num w:numId="41" w16cid:durableId="183523013">
    <w:abstractNumId w:val="23"/>
  </w:num>
  <w:num w:numId="42" w16cid:durableId="2109302051">
    <w:abstractNumId w:val="43"/>
  </w:num>
  <w:num w:numId="43" w16cid:durableId="1125270032">
    <w:abstractNumId w:val="19"/>
  </w:num>
  <w:num w:numId="44" w16cid:durableId="744184762">
    <w:abstractNumId w:val="46"/>
  </w:num>
  <w:num w:numId="45" w16cid:durableId="798303060">
    <w:abstractNumId w:val="32"/>
  </w:num>
  <w:num w:numId="46" w16cid:durableId="185337999">
    <w:abstractNumId w:val="35"/>
  </w:num>
  <w:num w:numId="47" w16cid:durableId="48115236">
    <w:abstractNumId w:val="12"/>
  </w:num>
  <w:num w:numId="48" w16cid:durableId="1223828488">
    <w:abstractNumId w:val="24"/>
  </w:num>
  <w:num w:numId="49" w16cid:durableId="1981643471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88"/>
    <w:rsid w:val="0000267C"/>
    <w:rsid w:val="00006F80"/>
    <w:rsid w:val="00035270"/>
    <w:rsid w:val="00070809"/>
    <w:rsid w:val="000A0B0F"/>
    <w:rsid w:val="000B2851"/>
    <w:rsid w:val="000C1811"/>
    <w:rsid w:val="000C3CBE"/>
    <w:rsid w:val="000D3A71"/>
    <w:rsid w:val="000E79E4"/>
    <w:rsid w:val="0011226F"/>
    <w:rsid w:val="00116490"/>
    <w:rsid w:val="0012628E"/>
    <w:rsid w:val="0013184A"/>
    <w:rsid w:val="00137029"/>
    <w:rsid w:val="001460E6"/>
    <w:rsid w:val="00165E98"/>
    <w:rsid w:val="001707CF"/>
    <w:rsid w:val="0017558C"/>
    <w:rsid w:val="00175A0F"/>
    <w:rsid w:val="00192920"/>
    <w:rsid w:val="001C1A3A"/>
    <w:rsid w:val="001C38D6"/>
    <w:rsid w:val="0020092B"/>
    <w:rsid w:val="00220A74"/>
    <w:rsid w:val="00231B7E"/>
    <w:rsid w:val="0023482F"/>
    <w:rsid w:val="00252E83"/>
    <w:rsid w:val="002664E1"/>
    <w:rsid w:val="002A63D7"/>
    <w:rsid w:val="002A7F75"/>
    <w:rsid w:val="00303A2A"/>
    <w:rsid w:val="00313028"/>
    <w:rsid w:val="0038031B"/>
    <w:rsid w:val="00387409"/>
    <w:rsid w:val="003942A7"/>
    <w:rsid w:val="003A71EA"/>
    <w:rsid w:val="003B24C2"/>
    <w:rsid w:val="003B55C1"/>
    <w:rsid w:val="003B5E70"/>
    <w:rsid w:val="003C7E88"/>
    <w:rsid w:val="003F79D2"/>
    <w:rsid w:val="004037ED"/>
    <w:rsid w:val="00404B63"/>
    <w:rsid w:val="00463910"/>
    <w:rsid w:val="0046698E"/>
    <w:rsid w:val="004728CB"/>
    <w:rsid w:val="00490AF8"/>
    <w:rsid w:val="00495A15"/>
    <w:rsid w:val="004C4A3B"/>
    <w:rsid w:val="004D5EAE"/>
    <w:rsid w:val="004D6785"/>
    <w:rsid w:val="004F1D97"/>
    <w:rsid w:val="00547A57"/>
    <w:rsid w:val="00571715"/>
    <w:rsid w:val="00571D54"/>
    <w:rsid w:val="00586F35"/>
    <w:rsid w:val="0059589E"/>
    <w:rsid w:val="005A5F83"/>
    <w:rsid w:val="005A695E"/>
    <w:rsid w:val="005B434B"/>
    <w:rsid w:val="005C1300"/>
    <w:rsid w:val="005C2B65"/>
    <w:rsid w:val="005D7D8A"/>
    <w:rsid w:val="005E104F"/>
    <w:rsid w:val="005E7472"/>
    <w:rsid w:val="00610165"/>
    <w:rsid w:val="0061779B"/>
    <w:rsid w:val="006271C2"/>
    <w:rsid w:val="00640550"/>
    <w:rsid w:val="00650019"/>
    <w:rsid w:val="00665358"/>
    <w:rsid w:val="006A4CC1"/>
    <w:rsid w:val="006B1852"/>
    <w:rsid w:val="006C7B7D"/>
    <w:rsid w:val="006D337C"/>
    <w:rsid w:val="006F45FA"/>
    <w:rsid w:val="00723CA9"/>
    <w:rsid w:val="007402B8"/>
    <w:rsid w:val="00743AA9"/>
    <w:rsid w:val="0075730D"/>
    <w:rsid w:val="00760BF8"/>
    <w:rsid w:val="00767F99"/>
    <w:rsid w:val="00792567"/>
    <w:rsid w:val="007E0F33"/>
    <w:rsid w:val="007E5A90"/>
    <w:rsid w:val="007E6BDF"/>
    <w:rsid w:val="00806546"/>
    <w:rsid w:val="00843135"/>
    <w:rsid w:val="00866606"/>
    <w:rsid w:val="00867E59"/>
    <w:rsid w:val="00874651"/>
    <w:rsid w:val="00883C3B"/>
    <w:rsid w:val="008849CC"/>
    <w:rsid w:val="00894044"/>
    <w:rsid w:val="008F57E1"/>
    <w:rsid w:val="0090134E"/>
    <w:rsid w:val="00905728"/>
    <w:rsid w:val="00951545"/>
    <w:rsid w:val="00976E77"/>
    <w:rsid w:val="009A6A80"/>
    <w:rsid w:val="009B28FE"/>
    <w:rsid w:val="009B6E2B"/>
    <w:rsid w:val="009C2D0F"/>
    <w:rsid w:val="009D6071"/>
    <w:rsid w:val="009F073B"/>
    <w:rsid w:val="009F5EFE"/>
    <w:rsid w:val="00A00A18"/>
    <w:rsid w:val="00A021A2"/>
    <w:rsid w:val="00A04952"/>
    <w:rsid w:val="00A1594E"/>
    <w:rsid w:val="00A32356"/>
    <w:rsid w:val="00A558D5"/>
    <w:rsid w:val="00A646A5"/>
    <w:rsid w:val="00A655B1"/>
    <w:rsid w:val="00AA0E91"/>
    <w:rsid w:val="00AB08C6"/>
    <w:rsid w:val="00AC06EF"/>
    <w:rsid w:val="00AC7DAB"/>
    <w:rsid w:val="00AD6C0B"/>
    <w:rsid w:val="00AF043A"/>
    <w:rsid w:val="00B07DF8"/>
    <w:rsid w:val="00B13F73"/>
    <w:rsid w:val="00B17327"/>
    <w:rsid w:val="00B4591A"/>
    <w:rsid w:val="00B5053C"/>
    <w:rsid w:val="00B51689"/>
    <w:rsid w:val="00B63EDF"/>
    <w:rsid w:val="00B80E98"/>
    <w:rsid w:val="00B910BC"/>
    <w:rsid w:val="00B94343"/>
    <w:rsid w:val="00BB15B5"/>
    <w:rsid w:val="00BF5A4B"/>
    <w:rsid w:val="00C104D1"/>
    <w:rsid w:val="00C36AF3"/>
    <w:rsid w:val="00C418E7"/>
    <w:rsid w:val="00C450F8"/>
    <w:rsid w:val="00C50A96"/>
    <w:rsid w:val="00C55D50"/>
    <w:rsid w:val="00C6081D"/>
    <w:rsid w:val="00C67FAD"/>
    <w:rsid w:val="00C70A5A"/>
    <w:rsid w:val="00C810FF"/>
    <w:rsid w:val="00CB063B"/>
    <w:rsid w:val="00CB10F9"/>
    <w:rsid w:val="00CB1750"/>
    <w:rsid w:val="00CB25C5"/>
    <w:rsid w:val="00CB301C"/>
    <w:rsid w:val="00CC09A8"/>
    <w:rsid w:val="00CC543B"/>
    <w:rsid w:val="00CE67DB"/>
    <w:rsid w:val="00CE7A39"/>
    <w:rsid w:val="00D01BE3"/>
    <w:rsid w:val="00D03773"/>
    <w:rsid w:val="00D107F3"/>
    <w:rsid w:val="00D20CDF"/>
    <w:rsid w:val="00D20DF6"/>
    <w:rsid w:val="00D22FCD"/>
    <w:rsid w:val="00D23AE5"/>
    <w:rsid w:val="00D55323"/>
    <w:rsid w:val="00DB07EC"/>
    <w:rsid w:val="00DE08A6"/>
    <w:rsid w:val="00DF6034"/>
    <w:rsid w:val="00E2512D"/>
    <w:rsid w:val="00E37690"/>
    <w:rsid w:val="00E61E4C"/>
    <w:rsid w:val="00E70175"/>
    <w:rsid w:val="00EA0DCF"/>
    <w:rsid w:val="00EB6FB9"/>
    <w:rsid w:val="00ED0E83"/>
    <w:rsid w:val="00EF0F79"/>
    <w:rsid w:val="00F346EB"/>
    <w:rsid w:val="00F40D4C"/>
    <w:rsid w:val="00F4508B"/>
    <w:rsid w:val="00F54D1F"/>
    <w:rsid w:val="00F676CB"/>
    <w:rsid w:val="00F73426"/>
    <w:rsid w:val="00F80DBF"/>
    <w:rsid w:val="00FA3C5F"/>
    <w:rsid w:val="00FC671E"/>
    <w:rsid w:val="00FD32D8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9A061"/>
  <w15:chartTrackingRefBased/>
  <w15:docId w15:val="{725E3766-CB62-4B0D-AFE1-1A155E24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ind w:left="720"/>
      <w:jc w:val="both"/>
      <w:outlineLvl w:val="2"/>
    </w:pPr>
    <w:rPr>
      <w:rFonts w:ascii="Arial" w:hAnsi="Arial" w:cs="Arial"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numPr>
        <w:numId w:val="25"/>
      </w:numPr>
      <w:tabs>
        <w:tab w:val="clear" w:pos="360"/>
        <w:tab w:val="num" w:pos="1080"/>
      </w:tabs>
      <w:ind w:left="1080"/>
      <w:jc w:val="both"/>
      <w:outlineLvl w:val="3"/>
    </w:pPr>
    <w:rPr>
      <w:rFonts w:ascii="Arial" w:hAnsi="Arial" w:cs="Arial"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numPr>
        <w:numId w:val="26"/>
      </w:numPr>
      <w:jc w:val="both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4"/>
      <w:szCs w:val="24"/>
    </w:rPr>
  </w:style>
  <w:style w:type="paragraph" w:styleId="Retraitcorpsdetexte">
    <w:name w:val="Body Text Indent"/>
    <w:basedOn w:val="Normal"/>
    <w:pPr>
      <w:ind w:left="720"/>
      <w:jc w:val="both"/>
    </w:pPr>
    <w:rPr>
      <w:rFonts w:ascii="Arial" w:hAnsi="Arial" w:cs="Arial"/>
      <w:sz w:val="24"/>
      <w:szCs w:val="24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  <w:rPr>
      <w:lang w:val="x-none"/>
    </w:rPr>
  </w:style>
  <w:style w:type="character" w:styleId="Lienhypertexte">
    <w:name w:val="Hyperlink"/>
    <w:rPr>
      <w:color w:val="0000FF"/>
      <w:u w:val="single"/>
    </w:rPr>
  </w:style>
  <w:style w:type="character" w:styleId="Numrodeligne">
    <w:name w:val="line number"/>
    <w:basedOn w:val="Policepardfaut"/>
    <w:rsid w:val="005C2B65"/>
  </w:style>
  <w:style w:type="paragraph" w:styleId="Textedebulles">
    <w:name w:val="Balloon Text"/>
    <w:basedOn w:val="Normal"/>
    <w:semiHidden/>
    <w:rsid w:val="00F346EB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D55323"/>
    <w:rPr>
      <w:lang w:eastAsia="fr-FR"/>
    </w:rPr>
  </w:style>
  <w:style w:type="character" w:styleId="Marquedecommentaire">
    <w:name w:val="annotation reference"/>
    <w:rsid w:val="00AC7DAB"/>
    <w:rPr>
      <w:sz w:val="16"/>
      <w:szCs w:val="16"/>
    </w:rPr>
  </w:style>
  <w:style w:type="paragraph" w:styleId="Commentaire">
    <w:name w:val="annotation text"/>
    <w:basedOn w:val="Normal"/>
    <w:link w:val="CommentaireCar"/>
    <w:rsid w:val="00AC7DAB"/>
  </w:style>
  <w:style w:type="character" w:customStyle="1" w:styleId="CommentaireCar">
    <w:name w:val="Commentaire Car"/>
    <w:link w:val="Commentaire"/>
    <w:rsid w:val="00AC7DAB"/>
    <w:rPr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AC7DAB"/>
    <w:rPr>
      <w:b/>
      <w:bCs/>
    </w:rPr>
  </w:style>
  <w:style w:type="character" w:customStyle="1" w:styleId="ObjetducommentaireCar">
    <w:name w:val="Objet du commentaire Car"/>
    <w:link w:val="Objetducommentaire"/>
    <w:rsid w:val="00AC7DAB"/>
    <w:rPr>
      <w:b/>
      <w:bCs/>
      <w:lang w:val="en-US" w:eastAsia="fr-FR"/>
    </w:rPr>
  </w:style>
  <w:style w:type="paragraph" w:styleId="Paragraphedeliste">
    <w:name w:val="List Paragraph"/>
    <w:basedOn w:val="Normal"/>
    <w:uiPriority w:val="34"/>
    <w:qFormat/>
    <w:rsid w:val="00380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ED0E83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rod@ifna.si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987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APPLICATION FOR MEMBERSHIP</vt:lpstr>
      <vt:lpstr>APPLICATION FOR MEMBERSHIP</vt:lpstr>
    </vt:vector>
  </TitlesOfParts>
  <Company>Hewlett-Packard Company</Company>
  <LinksUpToDate>false</LinksUpToDate>
  <CharactersWithSpaces>6406</CharactersWithSpaces>
  <SharedDoc>false</SharedDoc>
  <HLinks>
    <vt:vector size="6" baseType="variant">
      <vt:variant>
        <vt:i4>1966133</vt:i4>
      </vt:variant>
      <vt:variant>
        <vt:i4>0</vt:i4>
      </vt:variant>
      <vt:variant>
        <vt:i4>0</vt:i4>
      </vt:variant>
      <vt:variant>
        <vt:i4>5</vt:i4>
      </vt:variant>
      <vt:variant>
        <vt:lpwstr>http://www.ifna.rod@wanadoo.fr/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</dc:title>
  <dc:subject/>
  <dc:creator>Ron Caulk</dc:creator>
  <cp:keywords/>
  <cp:lastModifiedBy>Natacha Cuvellier</cp:lastModifiedBy>
  <cp:revision>7</cp:revision>
  <cp:lastPrinted>2016-05-25T17:37:00Z</cp:lastPrinted>
  <dcterms:created xsi:type="dcterms:W3CDTF">2023-12-05T20:20:00Z</dcterms:created>
  <dcterms:modified xsi:type="dcterms:W3CDTF">2024-10-04T12:07:00Z</dcterms:modified>
</cp:coreProperties>
</file>